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17" w:rsidRPr="00216DFC" w:rsidRDefault="00AE4C17" w:rsidP="00216DFC">
      <w:pPr>
        <w:pStyle w:val="DHHeading1NotBold"/>
        <w:spacing w:after="240"/>
        <w:ind w:left="-709"/>
        <w:outlineLvl w:val="0"/>
        <w:rPr>
          <w:rFonts w:cs="Arial"/>
          <w:color w:val="auto"/>
        </w:rPr>
      </w:pPr>
      <w:bookmarkStart w:id="0" w:name="_GoBack"/>
      <w:bookmarkEnd w:id="0"/>
    </w:p>
    <w:tbl>
      <w:tblPr>
        <w:tblW w:w="10683" w:type="dxa"/>
        <w:jc w:val="center"/>
        <w:tblLayout w:type="fixed"/>
        <w:tblLook w:val="0000" w:firstRow="0" w:lastRow="0" w:firstColumn="0" w:lastColumn="0" w:noHBand="0" w:noVBand="0"/>
      </w:tblPr>
      <w:tblGrid>
        <w:gridCol w:w="905"/>
        <w:gridCol w:w="7289"/>
        <w:gridCol w:w="83"/>
        <w:gridCol w:w="2406"/>
      </w:tblGrid>
      <w:tr w:rsidR="00002601" w:rsidRPr="00216DFC" w:rsidTr="00002601">
        <w:trPr>
          <w:trHeight w:val="407"/>
          <w:jc w:val="center"/>
        </w:trPr>
        <w:tc>
          <w:tcPr>
            <w:tcW w:w="10683" w:type="dxa"/>
            <w:gridSpan w:val="4"/>
          </w:tcPr>
          <w:p w:rsidR="00002601" w:rsidRPr="006D447A" w:rsidRDefault="00552D76" w:rsidP="00002601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South Western</w:t>
            </w:r>
            <w:r w:rsidRPr="006D447A">
              <w:rPr>
                <w:rFonts w:cs="Arial"/>
                <w:b/>
              </w:rPr>
              <w:t xml:space="preserve"> Regional Group</w:t>
            </w:r>
          </w:p>
        </w:tc>
      </w:tr>
      <w:tr w:rsidR="00002601" w:rsidRPr="00216DFC" w:rsidTr="00002601">
        <w:trPr>
          <w:trHeight w:val="357"/>
          <w:jc w:val="center"/>
        </w:trPr>
        <w:tc>
          <w:tcPr>
            <w:tcW w:w="10683" w:type="dxa"/>
            <w:gridSpan w:val="4"/>
          </w:tcPr>
          <w:p w:rsidR="00002601" w:rsidRPr="00216DFC" w:rsidRDefault="00002601" w:rsidP="009A468A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Venue:</w:t>
            </w:r>
            <w:r w:rsidR="00AD05F5">
              <w:rPr>
                <w:rFonts w:cs="Arial"/>
                <w:b/>
              </w:rPr>
              <w:t xml:space="preserve"> </w:t>
            </w:r>
            <w:r w:rsidR="00552D76">
              <w:rPr>
                <w:rFonts w:cs="Arial"/>
                <w:b/>
              </w:rPr>
              <w:t xml:space="preserve"> </w:t>
            </w:r>
            <w:r w:rsidR="009A468A" w:rsidRPr="00B82FFE">
              <w:rPr>
                <w:rFonts w:cs="Arial"/>
                <w:b/>
                <w:sz w:val="18"/>
                <w:szCs w:val="18"/>
              </w:rPr>
              <w:t>La Bella Room</w:t>
            </w:r>
            <w:r w:rsidR="009A468A">
              <w:br/>
            </w:r>
            <w:r w:rsidR="009A468A">
              <w:rPr>
                <w:rFonts w:cs="Arial"/>
                <w:b/>
                <w:sz w:val="18"/>
              </w:rPr>
              <w:t xml:space="preserve">                </w:t>
            </w:r>
            <w:r w:rsidR="009A468A" w:rsidRPr="001E6DA7">
              <w:rPr>
                <w:rFonts w:cs="Arial"/>
                <w:b/>
                <w:sz w:val="18"/>
              </w:rPr>
              <w:t>Foreshore Pavilion</w:t>
            </w:r>
            <w:r w:rsidR="009A468A" w:rsidRPr="001E6DA7">
              <w:rPr>
                <w:b/>
                <w:sz w:val="18"/>
              </w:rPr>
              <w:br/>
            </w:r>
            <w:r w:rsidR="009A468A">
              <w:rPr>
                <w:rFonts w:cs="Arial"/>
                <w:b/>
                <w:sz w:val="18"/>
              </w:rPr>
              <w:t xml:space="preserve">                </w:t>
            </w:r>
            <w:r w:rsidR="009A468A" w:rsidRPr="001E6DA7">
              <w:rPr>
                <w:rFonts w:cs="Arial"/>
                <w:b/>
                <w:sz w:val="18"/>
              </w:rPr>
              <w:t>50 Viaduct Road</w:t>
            </w:r>
            <w:r w:rsidR="009A468A" w:rsidRPr="001E6DA7">
              <w:rPr>
                <w:b/>
                <w:sz w:val="18"/>
              </w:rPr>
              <w:br/>
            </w:r>
            <w:r w:rsidR="009A468A">
              <w:rPr>
                <w:rFonts w:cs="Arial"/>
                <w:b/>
                <w:sz w:val="18"/>
              </w:rPr>
              <w:t xml:space="preserve">                </w:t>
            </w:r>
            <w:r w:rsidR="009A468A" w:rsidRPr="001E6DA7">
              <w:rPr>
                <w:rFonts w:cs="Arial"/>
                <w:b/>
                <w:sz w:val="18"/>
              </w:rPr>
              <w:t>Warrnambool VIC</w:t>
            </w:r>
          </w:p>
        </w:tc>
      </w:tr>
      <w:tr w:rsidR="00002601" w:rsidRPr="00216DFC" w:rsidTr="00002601">
        <w:trPr>
          <w:trHeight w:val="357"/>
          <w:jc w:val="center"/>
        </w:trPr>
        <w:tc>
          <w:tcPr>
            <w:tcW w:w="10683" w:type="dxa"/>
            <w:gridSpan w:val="4"/>
          </w:tcPr>
          <w:p w:rsidR="00002601" w:rsidRPr="00216DFC" w:rsidRDefault="00002601" w:rsidP="009A468A">
            <w:pPr>
              <w:pStyle w:val="DHbody"/>
              <w:rPr>
                <w:rFonts w:cs="Arial"/>
              </w:rPr>
            </w:pPr>
            <w:r w:rsidRPr="00216DFC">
              <w:rPr>
                <w:rFonts w:cs="Arial"/>
                <w:b/>
              </w:rPr>
              <w:t xml:space="preserve">Date: </w:t>
            </w:r>
            <w:r w:rsidR="009A468A">
              <w:rPr>
                <w:rFonts w:cs="Arial"/>
                <w:b/>
              </w:rPr>
              <w:t>Friday 1 November</w:t>
            </w:r>
            <w:r w:rsidR="00025E02" w:rsidRPr="00025E02">
              <w:rPr>
                <w:rFonts w:cs="Arial"/>
                <w:b/>
              </w:rPr>
              <w:t>2013</w:t>
            </w:r>
          </w:p>
        </w:tc>
      </w:tr>
      <w:tr w:rsidR="00002601" w:rsidRPr="00216DFC" w:rsidTr="00002601">
        <w:trPr>
          <w:trHeight w:val="357"/>
          <w:jc w:val="center"/>
        </w:trPr>
        <w:tc>
          <w:tcPr>
            <w:tcW w:w="10683" w:type="dxa"/>
            <w:gridSpan w:val="4"/>
          </w:tcPr>
          <w:p w:rsidR="00002601" w:rsidRPr="00216DFC" w:rsidRDefault="00002601" w:rsidP="00122D8E">
            <w:pPr>
              <w:pStyle w:val="DH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Time: </w:t>
            </w:r>
            <w:r w:rsidR="006F009A">
              <w:rPr>
                <w:rFonts w:cs="Arial"/>
                <w:b/>
              </w:rPr>
              <w:t>10</w:t>
            </w:r>
            <w:r w:rsidR="00122D8E">
              <w:rPr>
                <w:rFonts w:cs="Arial"/>
                <w:b/>
              </w:rPr>
              <w:t>am</w:t>
            </w:r>
          </w:p>
        </w:tc>
      </w:tr>
      <w:tr w:rsidR="00843304" w:rsidRPr="00216DFC" w:rsidTr="00002601">
        <w:trPr>
          <w:trHeight w:val="357"/>
          <w:jc w:val="center"/>
        </w:trPr>
        <w:tc>
          <w:tcPr>
            <w:tcW w:w="10683" w:type="dxa"/>
            <w:gridSpan w:val="4"/>
          </w:tcPr>
          <w:p w:rsidR="009A468A" w:rsidRPr="009A468A" w:rsidRDefault="00843304" w:rsidP="009A468A">
            <w:pPr>
              <w:pStyle w:val="DHbody"/>
              <w:spacing w:after="0" w:line="240" w:lineRule="auto"/>
              <w:rPr>
                <w:rFonts w:cs="Arial"/>
              </w:rPr>
            </w:pPr>
            <w:r w:rsidRPr="00843304">
              <w:rPr>
                <w:rFonts w:cs="Arial"/>
                <w:b/>
              </w:rPr>
              <w:t>Present:</w:t>
            </w:r>
            <w:r w:rsidR="00025E02" w:rsidRPr="00025E02">
              <w:rPr>
                <w:rFonts w:cs="Arial"/>
              </w:rPr>
              <w:t xml:space="preserve"> </w:t>
            </w:r>
            <w:r w:rsidR="00BD6F6F">
              <w:rPr>
                <w:rFonts w:cs="Arial"/>
              </w:rPr>
              <w:t xml:space="preserve">Leon Watt, </w:t>
            </w:r>
            <w:r w:rsidR="009A468A" w:rsidRPr="009A468A">
              <w:rPr>
                <w:rFonts w:cs="Arial"/>
              </w:rPr>
              <w:t>Aaron Kennett, Pauline Porte</w:t>
            </w:r>
            <w:r w:rsidR="00435603">
              <w:rPr>
                <w:rFonts w:cs="Arial"/>
              </w:rPr>
              <w:t xml:space="preserve">r, Rebecca </w:t>
            </w:r>
            <w:proofErr w:type="spellStart"/>
            <w:r w:rsidR="00435603">
              <w:rPr>
                <w:rFonts w:cs="Arial"/>
              </w:rPr>
              <w:t>Schack</w:t>
            </w:r>
            <w:proofErr w:type="spellEnd"/>
            <w:r w:rsidR="00435603">
              <w:rPr>
                <w:rFonts w:cs="Arial"/>
              </w:rPr>
              <w:t xml:space="preserve">, Mark </w:t>
            </w:r>
            <w:proofErr w:type="spellStart"/>
            <w:r w:rsidR="00435603">
              <w:rPr>
                <w:rFonts w:cs="Arial"/>
              </w:rPr>
              <w:t>Handby</w:t>
            </w:r>
            <w:proofErr w:type="spellEnd"/>
            <w:r w:rsidR="009A468A" w:rsidRPr="009A468A">
              <w:rPr>
                <w:rFonts w:cs="Arial"/>
              </w:rPr>
              <w:t xml:space="preserve">, Anna </w:t>
            </w:r>
            <w:proofErr w:type="spellStart"/>
            <w:r w:rsidR="009A468A" w:rsidRPr="009A468A">
              <w:rPr>
                <w:rFonts w:cs="Arial"/>
              </w:rPr>
              <w:t>Wortley</w:t>
            </w:r>
            <w:proofErr w:type="spellEnd"/>
            <w:r w:rsidR="009A468A" w:rsidRPr="009A468A">
              <w:rPr>
                <w:rFonts w:cs="Arial"/>
              </w:rPr>
              <w:t xml:space="preserve">, Peter </w:t>
            </w:r>
            <w:proofErr w:type="spellStart"/>
            <w:r w:rsidR="009A468A" w:rsidRPr="009A468A">
              <w:rPr>
                <w:rFonts w:cs="Arial"/>
              </w:rPr>
              <w:t>Matchan</w:t>
            </w:r>
            <w:proofErr w:type="spellEnd"/>
            <w:r w:rsidR="009A468A" w:rsidRPr="009A468A">
              <w:rPr>
                <w:rFonts w:cs="Arial"/>
              </w:rPr>
              <w:t xml:space="preserve">, Eileen McCormick, Rhonda Gambetta, </w:t>
            </w:r>
            <w:r w:rsidR="00BD6F6F">
              <w:rPr>
                <w:rFonts w:cs="Arial"/>
              </w:rPr>
              <w:t>James McDonald, Adrian Holbrook</w:t>
            </w:r>
            <w:r w:rsidR="009A468A" w:rsidRPr="009A468A">
              <w:rPr>
                <w:rFonts w:cs="Arial"/>
              </w:rPr>
              <w:t xml:space="preserve"> , Ian </w:t>
            </w:r>
          </w:p>
          <w:p w:rsidR="00AD05F5" w:rsidRPr="009A468A" w:rsidRDefault="009A468A" w:rsidP="00257DE9">
            <w:pPr>
              <w:rPr>
                <w:rFonts w:ascii="Arial" w:hAnsi="Arial" w:cs="Arial"/>
              </w:rPr>
            </w:pPr>
            <w:r w:rsidRPr="009A468A">
              <w:rPr>
                <w:rFonts w:ascii="Arial" w:hAnsi="Arial" w:cs="Arial"/>
                <w:sz w:val="20"/>
                <w:szCs w:val="20"/>
              </w:rPr>
              <w:t>Fitzgibbon and</w:t>
            </w:r>
            <w:r w:rsidR="00BD6F6F">
              <w:rPr>
                <w:rFonts w:ascii="Arial" w:hAnsi="Arial" w:cs="Arial"/>
                <w:sz w:val="20"/>
                <w:szCs w:val="20"/>
              </w:rPr>
              <w:t xml:space="preserve"> Peter </w:t>
            </w:r>
            <w:proofErr w:type="spellStart"/>
            <w:r w:rsidR="00BD6F6F">
              <w:rPr>
                <w:rFonts w:ascii="Arial" w:hAnsi="Arial" w:cs="Arial"/>
                <w:sz w:val="20"/>
                <w:szCs w:val="20"/>
              </w:rPr>
              <w:t>Matchan</w:t>
            </w:r>
            <w:proofErr w:type="spellEnd"/>
          </w:p>
        </w:tc>
      </w:tr>
      <w:tr w:rsidR="00843304" w:rsidRPr="00216DFC" w:rsidTr="00002601">
        <w:trPr>
          <w:trHeight w:val="357"/>
          <w:jc w:val="center"/>
        </w:trPr>
        <w:tc>
          <w:tcPr>
            <w:tcW w:w="10683" w:type="dxa"/>
            <w:gridSpan w:val="4"/>
          </w:tcPr>
          <w:p w:rsidR="00843304" w:rsidRPr="00843304" w:rsidRDefault="00843304" w:rsidP="009A468A">
            <w:pPr>
              <w:spacing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843304">
              <w:rPr>
                <w:rFonts w:ascii="Arial" w:eastAsia="Times" w:hAnsi="Arial" w:cs="Arial"/>
                <w:b/>
                <w:sz w:val="20"/>
                <w:szCs w:val="20"/>
              </w:rPr>
              <w:t xml:space="preserve">Apologies: </w:t>
            </w:r>
            <w:r w:rsidR="009A468A" w:rsidRPr="009A468A">
              <w:rPr>
                <w:rFonts w:ascii="Arial" w:eastAsia="Times" w:hAnsi="Arial" w:cs="Arial"/>
                <w:sz w:val="20"/>
                <w:szCs w:val="20"/>
              </w:rPr>
              <w:t>Liz Peach, Len Davies</w:t>
            </w:r>
            <w:r w:rsidR="00257DE9">
              <w:rPr>
                <w:rFonts w:ascii="Arial" w:eastAsia="Times" w:hAnsi="Arial" w:cs="Arial"/>
                <w:sz w:val="20"/>
                <w:szCs w:val="20"/>
              </w:rPr>
              <w:t xml:space="preserve">, </w:t>
            </w:r>
            <w:proofErr w:type="spellStart"/>
            <w:r w:rsidR="00257DE9" w:rsidRPr="009A468A">
              <w:rPr>
                <w:rFonts w:ascii="Arial" w:hAnsi="Arial" w:cs="Arial"/>
                <w:sz w:val="20"/>
                <w:szCs w:val="20"/>
              </w:rPr>
              <w:t>Lyall</w:t>
            </w:r>
            <w:proofErr w:type="spellEnd"/>
            <w:r w:rsidR="00257DE9" w:rsidRPr="009A468A">
              <w:rPr>
                <w:rFonts w:ascii="Arial" w:hAnsi="Arial" w:cs="Arial"/>
                <w:sz w:val="20"/>
                <w:szCs w:val="20"/>
              </w:rPr>
              <w:t xml:space="preserve"> Bond</w:t>
            </w:r>
            <w:r w:rsidR="00257DE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7DE9" w:rsidRPr="009A468A">
              <w:rPr>
                <w:rFonts w:cs="Arial"/>
              </w:rPr>
              <w:t>Lisa Wilson</w:t>
            </w:r>
            <w:r w:rsidR="001542E7">
              <w:rPr>
                <w:rFonts w:cs="Arial"/>
              </w:rPr>
              <w:t xml:space="preserve"> and </w:t>
            </w:r>
            <w:r w:rsidR="001542E7" w:rsidRPr="009A468A">
              <w:rPr>
                <w:rFonts w:cs="Arial"/>
              </w:rPr>
              <w:t>Greg Andrews</w:t>
            </w: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Item #</w:t>
            </w:r>
          </w:p>
        </w:tc>
        <w:tc>
          <w:tcPr>
            <w:tcW w:w="72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Discussions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Actions / Responsible</w:t>
            </w: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Welcome Meeting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304" w:rsidRPr="005576EE" w:rsidRDefault="00843304" w:rsidP="00002601">
            <w:pPr>
              <w:pStyle w:val="DHbody"/>
              <w:spacing w:after="0"/>
              <w:jc w:val="center"/>
              <w:rPr>
                <w:rFonts w:cs="Arial"/>
              </w:rPr>
            </w:pP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002601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002601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 w:rsidRPr="00216DFC">
              <w:rPr>
                <w:rFonts w:cs="Arial"/>
                <w:b/>
              </w:rPr>
              <w:t>Welcome &amp; Acknowledgement</w:t>
            </w:r>
            <w:r w:rsidRPr="00216DFC">
              <w:rPr>
                <w:rFonts w:cs="Arial"/>
              </w:rPr>
              <w:t>- Welcome All. We acknowledge the traditional custodians of t</w:t>
            </w:r>
            <w:r w:rsidR="00AD05F5">
              <w:rPr>
                <w:rFonts w:cs="Arial"/>
              </w:rPr>
              <w:t>he land on which we meet today</w:t>
            </w:r>
            <w:r w:rsidRPr="00216DFC">
              <w:rPr>
                <w:rFonts w:cs="Arial"/>
              </w:rPr>
              <w:t xml:space="preserve"> and pay respect to their elders both past and present</w:t>
            </w:r>
            <w:r w:rsidR="00E30CFA">
              <w:rPr>
                <w:rFonts w:cs="Arial"/>
              </w:rPr>
              <w:t>.</w:t>
            </w:r>
          </w:p>
        </w:tc>
        <w:tc>
          <w:tcPr>
            <w:tcW w:w="2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BD6F6F" w:rsidP="00002601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Mark </w:t>
            </w:r>
            <w:proofErr w:type="spellStart"/>
            <w:r>
              <w:rPr>
                <w:rFonts w:cs="Arial"/>
                <w:b/>
              </w:rPr>
              <w:t>Handby</w:t>
            </w:r>
            <w:proofErr w:type="spellEnd"/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002601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Default="00843304" w:rsidP="00002601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 w:rsidRPr="00216DFC">
              <w:rPr>
                <w:rFonts w:cs="Arial"/>
              </w:rPr>
              <w:t xml:space="preserve"> </w:t>
            </w:r>
            <w:r w:rsidRPr="00216DFC">
              <w:rPr>
                <w:rFonts w:cs="Arial"/>
                <w:b/>
              </w:rPr>
              <w:t>Confirmation of Minutes from Previous Meeting</w:t>
            </w:r>
            <w:r>
              <w:rPr>
                <w:rFonts w:cs="Arial"/>
                <w:b/>
              </w:rPr>
              <w:t xml:space="preserve"> </w:t>
            </w:r>
          </w:p>
          <w:p w:rsidR="00843304" w:rsidRPr="005576EE" w:rsidRDefault="00843304" w:rsidP="005576EE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</w:p>
          <w:p w:rsidR="00843304" w:rsidRPr="00216DFC" w:rsidRDefault="00843304" w:rsidP="00002601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16DFC">
              <w:rPr>
                <w:rFonts w:cs="Arial"/>
              </w:rPr>
              <w:t>Moved:</w:t>
            </w:r>
            <w:r>
              <w:rPr>
                <w:rFonts w:cs="Arial"/>
              </w:rPr>
              <w:t xml:space="preserve"> </w:t>
            </w:r>
            <w:r w:rsidR="00BD6F6F" w:rsidRPr="009A468A">
              <w:rPr>
                <w:rFonts w:cs="Arial"/>
              </w:rPr>
              <w:t>Rebecca Schack</w:t>
            </w:r>
          </w:p>
          <w:p w:rsidR="00843304" w:rsidRPr="00216DFC" w:rsidRDefault="00843304" w:rsidP="00025E02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16DFC">
              <w:rPr>
                <w:rFonts w:cs="Arial"/>
              </w:rPr>
              <w:t>Seconded:</w:t>
            </w:r>
            <w:r>
              <w:rPr>
                <w:rFonts w:cs="Arial"/>
              </w:rPr>
              <w:t xml:space="preserve"> </w:t>
            </w:r>
            <w:r w:rsidR="00BD6F6F">
              <w:rPr>
                <w:rFonts w:cs="Arial"/>
              </w:rPr>
              <w:t xml:space="preserve">Peter </w:t>
            </w:r>
            <w:proofErr w:type="spellStart"/>
            <w:r w:rsidR="00BD6F6F">
              <w:rPr>
                <w:rFonts w:cs="Arial"/>
              </w:rPr>
              <w:t>Ma</w:t>
            </w:r>
            <w:r w:rsidR="00435603">
              <w:rPr>
                <w:rFonts w:cs="Arial"/>
              </w:rPr>
              <w:t>t</w:t>
            </w:r>
            <w:r w:rsidR="00BD6F6F">
              <w:rPr>
                <w:rFonts w:cs="Arial"/>
              </w:rPr>
              <w:t>chan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843304" w:rsidRPr="00216DFC" w:rsidTr="0000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Previous Business</w:t>
            </w: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DD37D3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 w:rsidRPr="00216DFC">
              <w:rPr>
                <w:rFonts w:cs="Arial"/>
              </w:rPr>
              <w:t xml:space="preserve"> </w:t>
            </w:r>
            <w:r w:rsidR="00BD6F6F">
              <w:rPr>
                <w:rFonts w:cs="Arial"/>
              </w:rPr>
              <w:t>Food / health Fees previously emailed discussed.</w:t>
            </w:r>
          </w:p>
        </w:tc>
        <w:tc>
          <w:tcPr>
            <w:tcW w:w="2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002601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</w:tr>
      <w:tr w:rsidR="00843304" w:rsidRPr="00216DFC" w:rsidTr="0000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Correspondence In</w:t>
            </w: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5576EE">
            <w:pPr>
              <w:pStyle w:val="DHbullet"/>
              <w:tabs>
                <w:tab w:val="clear" w:pos="720"/>
                <w:tab w:val="num" w:pos="318"/>
              </w:tabs>
              <w:ind w:hanging="686"/>
              <w:rPr>
                <w:rFonts w:cs="Arial"/>
              </w:rPr>
            </w:pPr>
            <w:r w:rsidRPr="00216DF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 circulated via email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843304" w:rsidRPr="00216DFC" w:rsidTr="0000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Correspondence Out</w:t>
            </w: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886" w:rsidRPr="004E719E" w:rsidRDefault="00C4013B" w:rsidP="004E719E">
            <w:pPr>
              <w:pStyle w:val="DHbullet"/>
              <w:numPr>
                <w:ilvl w:val="0"/>
                <w:numId w:val="0"/>
              </w:numPr>
              <w:spacing w:after="0"/>
              <w:ind w:left="720" w:hanging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10.10am – 10.20</w:t>
            </w:r>
            <w:r w:rsidR="00626886">
              <w:rPr>
                <w:rFonts w:cs="Arial"/>
                <w:b/>
              </w:rPr>
              <w:t xml:space="preserve">am </w:t>
            </w:r>
          </w:p>
          <w:p w:rsidR="00E30CFA" w:rsidRDefault="00E30CFA" w:rsidP="00AD05F5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Council registration fees for regions forwarded to EHPA meeting participants.</w:t>
            </w:r>
          </w:p>
          <w:p w:rsidR="00E30CFA" w:rsidRDefault="00E30CFA" w:rsidP="00E30CF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</w:p>
          <w:p w:rsidR="00AD05F5" w:rsidRPr="00911DAC" w:rsidRDefault="00AD05F5" w:rsidP="00AD05F5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Mee</w:t>
            </w:r>
            <w:r w:rsidR="00911DAC">
              <w:rPr>
                <w:rFonts w:cs="Arial"/>
              </w:rPr>
              <w:t>ting invitation</w:t>
            </w:r>
            <w:r w:rsidR="007646DA">
              <w:rPr>
                <w:rFonts w:cs="Arial"/>
              </w:rPr>
              <w:t xml:space="preserve"> emailed to </w:t>
            </w:r>
            <w:r w:rsidR="00911DAC" w:rsidRPr="00911DAC">
              <w:rPr>
                <w:rFonts w:ascii="Tahoma" w:eastAsia="Times New Roman" w:hAnsi="Tahoma" w:cs="Tahoma"/>
                <w:lang w:val="en-US"/>
              </w:rPr>
              <w:t>Department of Environment and Primary Industry</w:t>
            </w:r>
            <w:r w:rsidR="00911DAC">
              <w:rPr>
                <w:rFonts w:ascii="Tahoma" w:eastAsia="Times New Roman" w:hAnsi="Tahoma" w:cs="Tahoma"/>
                <w:lang w:val="en-US"/>
              </w:rPr>
              <w:t xml:space="preserve"> to present Swill information at </w:t>
            </w:r>
            <w:proofErr w:type="spellStart"/>
            <w:r w:rsidR="00435603">
              <w:rPr>
                <w:rFonts w:ascii="Tahoma" w:eastAsia="Times New Roman" w:hAnsi="Tahoma" w:cs="Tahoma"/>
                <w:lang w:val="en-US"/>
              </w:rPr>
              <w:t>todays</w:t>
            </w:r>
            <w:proofErr w:type="spellEnd"/>
            <w:r w:rsidR="00435603">
              <w:rPr>
                <w:rFonts w:ascii="Tahoma" w:eastAsia="Times New Roman" w:hAnsi="Tahoma" w:cs="Tahoma"/>
                <w:lang w:val="en-US"/>
              </w:rPr>
              <w:t xml:space="preserve"> </w:t>
            </w:r>
            <w:r w:rsidR="00911DAC">
              <w:rPr>
                <w:rFonts w:ascii="Tahoma" w:eastAsia="Times New Roman" w:hAnsi="Tahoma" w:cs="Tahoma"/>
                <w:lang w:val="en-US"/>
              </w:rPr>
              <w:t>meeting</w:t>
            </w:r>
            <w:r w:rsidR="00435603">
              <w:rPr>
                <w:rFonts w:ascii="Tahoma" w:eastAsia="Times New Roman" w:hAnsi="Tahoma" w:cs="Tahoma"/>
                <w:lang w:val="en-US"/>
              </w:rPr>
              <w:t>.</w:t>
            </w:r>
          </w:p>
          <w:p w:rsidR="00911DAC" w:rsidRPr="00911DAC" w:rsidRDefault="00911DAC" w:rsidP="00911DAC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</w:p>
          <w:p w:rsidR="00911DAC" w:rsidRPr="00911DAC" w:rsidRDefault="00911DAC" w:rsidP="00AD05F5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 xml:space="preserve">Meeting invitation emailed to </w:t>
            </w:r>
            <w:r w:rsidRPr="002537F2">
              <w:rPr>
                <w:rFonts w:ascii="Tahoma" w:hAnsi="Tahoma" w:cs="Tahoma"/>
              </w:rPr>
              <w:t xml:space="preserve">Victorian </w:t>
            </w:r>
            <w:r w:rsidRPr="002537F2">
              <w:rPr>
                <w:rFonts w:ascii="Tahoma" w:hAnsi="Tahoma" w:cs="Tahoma"/>
                <w:lang w:val="en-US"/>
              </w:rPr>
              <w:t>Building Commission – Plumbing Inspector</w:t>
            </w:r>
            <w:r>
              <w:rPr>
                <w:rFonts w:ascii="Tahoma" w:hAnsi="Tahoma" w:cs="Tahoma"/>
                <w:lang w:val="en-US"/>
              </w:rPr>
              <w:t xml:space="preserve">, Clint Rodgers. Unable to attend today’s meeting however </w:t>
            </w:r>
            <w:r w:rsidR="00435603">
              <w:rPr>
                <w:rFonts w:ascii="Tahoma" w:hAnsi="Tahoma" w:cs="Tahoma"/>
                <w:lang w:val="en-US"/>
              </w:rPr>
              <w:t>tentatively</w:t>
            </w:r>
            <w:r>
              <w:rPr>
                <w:rFonts w:ascii="Tahoma" w:hAnsi="Tahoma" w:cs="Tahoma"/>
                <w:lang w:val="en-US"/>
              </w:rPr>
              <w:t xml:space="preserve"> booked to present at 7 February 2014 meeting</w:t>
            </w:r>
          </w:p>
          <w:p w:rsidR="00600E60" w:rsidRPr="00216DFC" w:rsidRDefault="00600E60" w:rsidP="00600E60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</w:p>
          <w:p w:rsidR="00843304" w:rsidRDefault="00025E02" w:rsidP="00025E02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 xml:space="preserve">EHPA </w:t>
            </w:r>
            <w:r w:rsidR="00911DAC">
              <w:rPr>
                <w:rFonts w:cs="Arial"/>
              </w:rPr>
              <w:t xml:space="preserve">BSW 9 August </w:t>
            </w:r>
            <w:r w:rsidR="00552D76">
              <w:rPr>
                <w:rFonts w:cs="Arial"/>
              </w:rPr>
              <w:t xml:space="preserve"> 2013 </w:t>
            </w:r>
            <w:r>
              <w:rPr>
                <w:rFonts w:cs="Arial"/>
              </w:rPr>
              <w:t>minutes and agendas</w:t>
            </w:r>
            <w:r w:rsidR="00600E60">
              <w:rPr>
                <w:rFonts w:cs="Arial"/>
              </w:rPr>
              <w:t xml:space="preserve"> emailed to EHPA Executive Of</w:t>
            </w:r>
            <w:r w:rsidR="00552D76">
              <w:rPr>
                <w:rFonts w:cs="Arial"/>
              </w:rPr>
              <w:t xml:space="preserve">ficer, Regional Secretaries, EPA and </w:t>
            </w:r>
            <w:r w:rsidR="00600E60">
              <w:rPr>
                <w:rFonts w:cs="Arial"/>
              </w:rPr>
              <w:t xml:space="preserve">meeting attendees  </w:t>
            </w:r>
          </w:p>
          <w:p w:rsidR="00552D76" w:rsidRDefault="00552D76" w:rsidP="00552D76">
            <w:pPr>
              <w:pStyle w:val="ListParagraph"/>
              <w:rPr>
                <w:rFonts w:cs="Arial"/>
              </w:rPr>
            </w:pPr>
          </w:p>
          <w:p w:rsidR="00552D76" w:rsidRPr="00FC3B9A" w:rsidRDefault="00911DAC" w:rsidP="00FC3B9A">
            <w:pPr>
              <w:pStyle w:val="DHbullet"/>
              <w:numPr>
                <w:ilvl w:val="0"/>
                <w:numId w:val="0"/>
              </w:numPr>
              <w:tabs>
                <w:tab w:val="num" w:pos="287"/>
              </w:tabs>
              <w:spacing w:after="0"/>
              <w:ind w:left="289"/>
              <w:rPr>
                <w:color w:val="1F497D"/>
              </w:rPr>
            </w:pPr>
            <w:r w:rsidRPr="00911DAC">
              <w:rPr>
                <w:rFonts w:cs="Arial"/>
              </w:rPr>
              <w:t xml:space="preserve">9 August 2013 meeting attendees contact forwarded to Wesley </w:t>
            </w:r>
            <w:proofErr w:type="spellStart"/>
            <w:r w:rsidRPr="00911DAC">
              <w:rPr>
                <w:rFonts w:cs="Arial"/>
              </w:rPr>
              <w:t>Old</w:t>
            </w:r>
            <w:proofErr w:type="gramStart"/>
            <w:r w:rsidRPr="00911DAC">
              <w:rPr>
                <w:rFonts w:cs="Arial"/>
              </w:rPr>
              <w:t>,</w:t>
            </w:r>
            <w:r w:rsidR="00552D76" w:rsidRPr="00911DAC">
              <w:rPr>
                <w:rFonts w:cs="Arial"/>
                <w:color w:val="000000" w:themeColor="text1"/>
              </w:rPr>
              <w:t>Kernow’s</w:t>
            </w:r>
            <w:proofErr w:type="spellEnd"/>
            <w:proofErr w:type="gramEnd"/>
            <w:r w:rsidRPr="00911DAC">
              <w:rPr>
                <w:rFonts w:cs="Arial"/>
                <w:color w:val="000000" w:themeColor="text1"/>
              </w:rPr>
              <w:t xml:space="preserve"> to </w:t>
            </w:r>
            <w:proofErr w:type="spellStart"/>
            <w:r w:rsidRPr="00911DAC">
              <w:rPr>
                <w:rFonts w:cs="Arial"/>
                <w:color w:val="000000" w:themeColor="text1"/>
              </w:rPr>
              <w:t>followup</w:t>
            </w:r>
            <w:proofErr w:type="spellEnd"/>
            <w:r w:rsidRPr="00911DAC">
              <w:rPr>
                <w:rFonts w:cs="Arial"/>
                <w:color w:val="000000" w:themeColor="text1"/>
              </w:rPr>
              <w:t xml:space="preserve"> with information on</w:t>
            </w:r>
            <w:r>
              <w:rPr>
                <w:rFonts w:cs="Arial"/>
                <w:color w:val="000000" w:themeColor="text1"/>
              </w:rPr>
              <w:t xml:space="preserve"> their </w:t>
            </w:r>
            <w:r w:rsidR="00552D76" w:rsidRPr="00911DAC">
              <w:rPr>
                <w:rFonts w:cs="Arial"/>
                <w:color w:val="000000" w:themeColor="text1"/>
              </w:rPr>
              <w:t xml:space="preserve"> </w:t>
            </w:r>
            <w:r w:rsidR="00552D76" w:rsidRPr="00911DAC">
              <w:rPr>
                <w:color w:val="000000" w:themeColor="text1"/>
              </w:rPr>
              <w:t xml:space="preserve">Regulatory and </w:t>
            </w:r>
            <w:r w:rsidR="00552D76" w:rsidRPr="00911DAC">
              <w:rPr>
                <w:color w:val="000000" w:themeColor="text1"/>
              </w:rPr>
              <w:lastRenderedPageBreak/>
              <w:t>Information Management System (RIAMS</w:t>
            </w:r>
            <w:r w:rsidR="00552D76" w:rsidRPr="00911DAC">
              <w:rPr>
                <w:color w:val="1F497D"/>
              </w:rPr>
              <w:t>)</w:t>
            </w:r>
            <w:r>
              <w:rPr>
                <w:color w:val="1F497D"/>
              </w:rPr>
              <w:t>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843304" w:rsidRPr="00216DFC" w:rsidTr="0000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3304" w:rsidRPr="00216DFC" w:rsidRDefault="00AD05F5" w:rsidP="00002601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Guest Speakers &amp; Discussion</w:t>
            </w: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86" w:rsidRDefault="00626886" w:rsidP="008B622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626886" w:rsidRPr="002A3034" w:rsidRDefault="00A105AD" w:rsidP="00626886">
            <w:pPr>
              <w:pStyle w:val="DHbullet"/>
              <w:numPr>
                <w:ilvl w:val="0"/>
                <w:numId w:val="0"/>
              </w:numPr>
              <w:spacing w:after="0"/>
              <w:ind w:left="720"/>
              <w:rPr>
                <w:rFonts w:cs="Arial"/>
              </w:rPr>
            </w:pPr>
            <w:r>
              <w:rPr>
                <w:rFonts w:cs="Arial"/>
                <w:b/>
              </w:rPr>
              <w:t>10.20</w:t>
            </w:r>
            <w:r w:rsidR="00626886">
              <w:rPr>
                <w:rFonts w:cs="Arial"/>
                <w:b/>
              </w:rPr>
              <w:t xml:space="preserve"> am – </w:t>
            </w:r>
            <w:r w:rsidR="00C37AB4">
              <w:rPr>
                <w:rFonts w:cs="Arial"/>
                <w:b/>
              </w:rPr>
              <w:t>11.35</w:t>
            </w:r>
            <w:r w:rsidR="00BB17FD">
              <w:rPr>
                <w:rFonts w:cs="Arial"/>
                <w:b/>
              </w:rPr>
              <w:t xml:space="preserve"> am</w:t>
            </w:r>
          </w:p>
          <w:p w:rsidR="00626886" w:rsidRPr="00626886" w:rsidRDefault="00626886" w:rsidP="00626886">
            <w:pPr>
              <w:pStyle w:val="DHbullet"/>
              <w:numPr>
                <w:ilvl w:val="0"/>
                <w:numId w:val="0"/>
              </w:numPr>
              <w:spacing w:after="0"/>
              <w:ind w:left="318" w:hanging="360"/>
              <w:rPr>
                <w:rFonts w:ascii="Tahoma" w:eastAsia="Times New Roman" w:hAnsi="Tahoma" w:cs="Tahoma"/>
                <w:b/>
                <w:lang w:val="en-US"/>
              </w:rPr>
            </w:pPr>
          </w:p>
          <w:p w:rsidR="00911DAC" w:rsidRPr="006B3848" w:rsidRDefault="00911DAC" w:rsidP="00911DAC">
            <w:pPr>
              <w:pStyle w:val="DHbullet"/>
              <w:numPr>
                <w:ilvl w:val="0"/>
                <w:numId w:val="0"/>
              </w:numPr>
              <w:spacing w:after="0"/>
              <w:ind w:left="318" w:hanging="360"/>
              <w:rPr>
                <w:rFonts w:ascii="Tahoma" w:eastAsia="Times New Roman" w:hAnsi="Tahoma" w:cs="Tahoma"/>
                <w:b/>
                <w:lang w:val="en-US"/>
              </w:rPr>
            </w:pPr>
            <w:r>
              <w:rPr>
                <w:rFonts w:ascii="Tahoma" w:eastAsia="Times New Roman" w:hAnsi="Tahoma" w:cs="Tahoma"/>
                <w:b/>
                <w:lang w:val="en-US"/>
              </w:rPr>
              <w:t xml:space="preserve">Leon Watt ( </w:t>
            </w:r>
            <w:r w:rsidRPr="006B3848">
              <w:rPr>
                <w:rFonts w:ascii="Tahoma" w:hAnsi="Tahoma" w:cs="Tahoma"/>
                <w:b/>
                <w:color w:val="000000" w:themeColor="text1"/>
              </w:rPr>
              <w:t xml:space="preserve">Biosecurity Victoria - Animal Plant &amp; Chemical Operations </w:t>
            </w:r>
          </w:p>
          <w:p w:rsidR="00911DAC" w:rsidRPr="005708EC" w:rsidRDefault="00911DAC" w:rsidP="00911DAC">
            <w:pPr>
              <w:pStyle w:val="DHbullet"/>
              <w:numPr>
                <w:ilvl w:val="0"/>
                <w:numId w:val="0"/>
              </w:numPr>
              <w:spacing w:after="0"/>
              <w:ind w:left="318" w:hanging="360"/>
              <w:rPr>
                <w:rFonts w:cs="Arial"/>
                <w:b/>
              </w:rPr>
            </w:pPr>
            <w:r>
              <w:rPr>
                <w:rFonts w:ascii="Tahoma" w:eastAsia="Times New Roman" w:hAnsi="Tahoma" w:cs="Tahoma"/>
                <w:b/>
                <w:lang w:val="en-US"/>
              </w:rPr>
              <w:t xml:space="preserve">Department of Environment and Primary Industry, Regional Animal Health Officer, South West </w:t>
            </w:r>
            <w:r>
              <w:rPr>
                <w:rFonts w:ascii="Tahoma" w:hAnsi="Tahoma" w:cs="Tahoma"/>
                <w:b/>
              </w:rPr>
              <w:t>)</w:t>
            </w:r>
            <w:r w:rsidRPr="004F4000">
              <w:rPr>
                <w:rFonts w:ascii="Tahoma" w:hAnsi="Tahoma" w:cs="Tahoma"/>
              </w:rPr>
              <w:t xml:space="preserve">                   </w:t>
            </w:r>
          </w:p>
          <w:p w:rsidR="00911DAC" w:rsidRDefault="00911DAC" w:rsidP="000166E0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:rsidR="000166E0" w:rsidRDefault="00911DAC" w:rsidP="000166E0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Leon Watt </w:t>
            </w:r>
            <w:r w:rsidR="000166E0">
              <w:rPr>
                <w:rFonts w:cs="Arial"/>
              </w:rPr>
              <w:t xml:space="preserve">provided the </w:t>
            </w:r>
            <w:r>
              <w:rPr>
                <w:rFonts w:cs="Arial"/>
              </w:rPr>
              <w:t>follow</w:t>
            </w:r>
            <w:r w:rsidR="00A105AD">
              <w:rPr>
                <w:rFonts w:cs="Arial"/>
              </w:rPr>
              <w:t xml:space="preserve">ing information during </w:t>
            </w:r>
            <w:r w:rsidR="00A105AD" w:rsidRPr="00A105AD">
              <w:rPr>
                <w:rFonts w:cs="Arial"/>
                <w:i/>
              </w:rPr>
              <w:t>‘The risk of food outlets feeding prohibited food waste to pigs’</w:t>
            </w:r>
            <w:r>
              <w:rPr>
                <w:rFonts w:cs="Arial"/>
              </w:rPr>
              <w:t xml:space="preserve"> </w:t>
            </w:r>
            <w:r w:rsidR="00A105AD">
              <w:rPr>
                <w:rFonts w:cs="Arial"/>
              </w:rPr>
              <w:t>p</w:t>
            </w:r>
            <w:r w:rsidR="000166E0">
              <w:rPr>
                <w:rFonts w:cs="Arial"/>
              </w:rPr>
              <w:t>resentation</w:t>
            </w:r>
          </w:p>
          <w:p w:rsidR="00402721" w:rsidRPr="00911DAC" w:rsidRDefault="00AE3B13" w:rsidP="00911DAC">
            <w:pPr>
              <w:pStyle w:val="DHbullet"/>
              <w:numPr>
                <w:ilvl w:val="0"/>
                <w:numId w:val="18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Swill feeding define originated from or have contacted with …….. </w:t>
            </w:r>
          </w:p>
          <w:p w:rsidR="009D0A8D" w:rsidRDefault="00AE3B13" w:rsidP="000C7883">
            <w:pPr>
              <w:pStyle w:val="DHbullet"/>
              <w:numPr>
                <w:ilvl w:val="0"/>
                <w:numId w:val="18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Audit of 615 food premises found </w:t>
            </w: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71 </w:t>
            </w:r>
            <w:r w:rsidR="00435603">
              <w:rPr>
                <w:rFonts w:cs="Arial"/>
              </w:rPr>
              <w:t xml:space="preserve">of the audited premises </w:t>
            </w:r>
            <w:r w:rsidR="001542E7">
              <w:rPr>
                <w:rFonts w:cs="Arial"/>
              </w:rPr>
              <w:t>may</w:t>
            </w:r>
            <w:r>
              <w:rPr>
                <w:rFonts w:cs="Arial"/>
              </w:rPr>
              <w:t>be feeding prohibited food waste to pigs.</w:t>
            </w:r>
          </w:p>
          <w:p w:rsidR="00AE3B13" w:rsidRDefault="00AE3B13" w:rsidP="000C7883">
            <w:pPr>
              <w:pStyle w:val="DHbullet"/>
              <w:numPr>
                <w:ilvl w:val="0"/>
                <w:numId w:val="18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Feeding pigs with </w:t>
            </w:r>
            <w:r w:rsidR="000B55BB">
              <w:rPr>
                <w:rFonts w:cs="Arial"/>
              </w:rPr>
              <w:t>food products may lead to</w:t>
            </w:r>
            <w:r>
              <w:rPr>
                <w:rFonts w:cs="Arial"/>
              </w:rPr>
              <w:t xml:space="preserve"> outbreak of foot and mouth disease</w:t>
            </w:r>
            <w:r w:rsidR="000B55B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0B55BB" w:rsidRDefault="000B55BB" w:rsidP="000C7883">
            <w:pPr>
              <w:pStyle w:val="DHbullet"/>
              <w:numPr>
                <w:ilvl w:val="0"/>
                <w:numId w:val="18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Example of swill food products include, egg an</w:t>
            </w:r>
            <w:r w:rsidR="00435603">
              <w:rPr>
                <w:rFonts w:cs="Arial"/>
              </w:rPr>
              <w:t xml:space="preserve">d bacon rolls, salad rolls - </w:t>
            </w:r>
            <w:r>
              <w:rPr>
                <w:rFonts w:cs="Arial"/>
              </w:rPr>
              <w:t>even with ham removed.</w:t>
            </w:r>
          </w:p>
          <w:p w:rsidR="00AE3B13" w:rsidRDefault="00AE3B13" w:rsidP="000C7883">
            <w:pPr>
              <w:pStyle w:val="DHbullet"/>
              <w:numPr>
                <w:ilvl w:val="0"/>
                <w:numId w:val="18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Foot and mouth disease is a highly contagious disease affecting cattle, sheep, goats, deer and pigs.</w:t>
            </w:r>
          </w:p>
          <w:p w:rsidR="00AE3B13" w:rsidRPr="00AE3B13" w:rsidRDefault="00AE3B13" w:rsidP="00AE3B13">
            <w:pPr>
              <w:pStyle w:val="DHbullet"/>
              <w:numPr>
                <w:ilvl w:val="0"/>
                <w:numId w:val="18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Pigs amplify foot and mouth disease </w:t>
            </w:r>
            <w:r w:rsidR="001542E7">
              <w:rPr>
                <w:rFonts w:cs="Arial"/>
              </w:rPr>
              <w:t>(FMD</w:t>
            </w:r>
            <w:r w:rsidR="00435603">
              <w:rPr>
                <w:rFonts w:cs="Arial"/>
              </w:rPr>
              <w:t>)</w:t>
            </w:r>
            <w:r w:rsidR="001542E7">
              <w:rPr>
                <w:rFonts w:cs="Arial"/>
              </w:rPr>
              <w:t>.</w:t>
            </w:r>
          </w:p>
          <w:p w:rsidR="00AE3B13" w:rsidRDefault="00AE3B13" w:rsidP="000C7883">
            <w:pPr>
              <w:pStyle w:val="DHbullet"/>
              <w:numPr>
                <w:ilvl w:val="0"/>
                <w:numId w:val="18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A small FMD outbreak costs Australia $7 billion (3 to 4 months) and a large outbreak $16billion.</w:t>
            </w:r>
          </w:p>
          <w:p w:rsidR="00AE3B13" w:rsidRDefault="00AE3B13" w:rsidP="000C7883">
            <w:pPr>
              <w:pStyle w:val="DHbullet"/>
              <w:numPr>
                <w:ilvl w:val="0"/>
                <w:numId w:val="18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UK FMD outbreak estimated cost to the country $19 billion (AUD).</w:t>
            </w:r>
          </w:p>
          <w:p w:rsidR="00AE3B13" w:rsidRDefault="00AE3B13" w:rsidP="00435603">
            <w:pPr>
              <w:pStyle w:val="DHbullet"/>
              <w:numPr>
                <w:ilvl w:val="0"/>
                <w:numId w:val="18"/>
              </w:numPr>
              <w:spacing w:before="240" w:line="240" w:lineRule="auto"/>
              <w:rPr>
                <w:rFonts w:cs="Arial"/>
              </w:rPr>
            </w:pPr>
            <w:r>
              <w:rPr>
                <w:rFonts w:cs="Arial"/>
              </w:rPr>
              <w:t>FMD will survive</w:t>
            </w:r>
          </w:p>
          <w:p w:rsidR="00AE3B13" w:rsidRPr="00AE3B13" w:rsidRDefault="00AE3B13" w:rsidP="00435603">
            <w:pPr>
              <w:pStyle w:val="DHbulle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</w:rPr>
            </w:pPr>
            <w:r w:rsidRPr="00AE3B13">
              <w:rPr>
                <w:rFonts w:cs="Arial"/>
              </w:rPr>
              <w:t>- uncooked meat for 3 months</w:t>
            </w:r>
          </w:p>
          <w:p w:rsidR="00AE3B13" w:rsidRDefault="00AE3B13" w:rsidP="00435603">
            <w:pPr>
              <w:pStyle w:val="DHbulle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- In bacon an</w:t>
            </w:r>
            <w:r w:rsidR="001542E7">
              <w:rPr>
                <w:rFonts w:cs="Arial"/>
              </w:rPr>
              <w:t>d other cured meat for 190 days</w:t>
            </w:r>
          </w:p>
          <w:p w:rsidR="00AE3B13" w:rsidRDefault="00AE3B13" w:rsidP="00435603">
            <w:pPr>
              <w:pStyle w:val="DHbulle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- unpasteurised </w:t>
            </w:r>
            <w:r w:rsidR="001542E7">
              <w:rPr>
                <w:rFonts w:cs="Arial"/>
              </w:rPr>
              <w:t>skim milk pow</w:t>
            </w:r>
            <w:r>
              <w:rPr>
                <w:rFonts w:cs="Arial"/>
              </w:rPr>
              <w:t>der for 2 years</w:t>
            </w:r>
          </w:p>
          <w:p w:rsidR="00AE3B13" w:rsidRDefault="001542E7" w:rsidP="00435603">
            <w:pPr>
              <w:pStyle w:val="DHbulle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AE3B13">
              <w:rPr>
                <w:rFonts w:cs="Arial"/>
              </w:rPr>
              <w:t>Milk products 56 days</w:t>
            </w:r>
          </w:p>
          <w:p w:rsidR="00AE3B13" w:rsidRDefault="001542E7" w:rsidP="00435603">
            <w:pPr>
              <w:pStyle w:val="DHbulle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AE3B13">
              <w:rPr>
                <w:rFonts w:cs="Arial"/>
              </w:rPr>
              <w:t xml:space="preserve">On shoes and other objects for </w:t>
            </w:r>
            <w:proofErr w:type="spellStart"/>
            <w:r w:rsidR="00AE3B13">
              <w:rPr>
                <w:rFonts w:cs="Arial"/>
              </w:rPr>
              <w:t>upto</w:t>
            </w:r>
            <w:proofErr w:type="spellEnd"/>
            <w:r w:rsidR="00AE3B13">
              <w:rPr>
                <w:rFonts w:cs="Arial"/>
              </w:rPr>
              <w:t xml:space="preserve"> 13 weeks.</w:t>
            </w:r>
          </w:p>
          <w:p w:rsidR="001542E7" w:rsidRDefault="001542E7" w:rsidP="000C7883">
            <w:pPr>
              <w:pStyle w:val="DHbullet"/>
              <w:numPr>
                <w:ilvl w:val="0"/>
                <w:numId w:val="18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FMD CAN enter Australia by </w:t>
            </w:r>
          </w:p>
          <w:p w:rsidR="00AE3B13" w:rsidRDefault="001542E7" w:rsidP="000B55BB">
            <w:pPr>
              <w:pStyle w:val="DHbullet"/>
              <w:numPr>
                <w:ilvl w:val="0"/>
                <w:numId w:val="42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In 2011, 1000 tonnes of pork base products smuggled into Australia in shipping containers form S</w:t>
            </w:r>
            <w:r w:rsidR="00FF18EA">
              <w:rPr>
                <w:rFonts w:cs="Arial"/>
              </w:rPr>
              <w:t>outh Korea during major FMD out</w:t>
            </w:r>
            <w:r>
              <w:rPr>
                <w:rFonts w:cs="Arial"/>
              </w:rPr>
              <w:t xml:space="preserve">break in that country </w:t>
            </w:r>
          </w:p>
          <w:p w:rsidR="001542E7" w:rsidRDefault="001542E7" w:rsidP="000B55BB">
            <w:pPr>
              <w:pStyle w:val="DHbullet"/>
              <w:numPr>
                <w:ilvl w:val="0"/>
                <w:numId w:val="42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2011, pigeon </w:t>
            </w:r>
            <w:proofErr w:type="spellStart"/>
            <w:r>
              <w:rPr>
                <w:rFonts w:cs="Arial"/>
              </w:rPr>
              <w:t>paramyxovirus</w:t>
            </w:r>
            <w:proofErr w:type="spellEnd"/>
            <w:r>
              <w:rPr>
                <w:rFonts w:cs="Arial"/>
              </w:rPr>
              <w:t xml:space="preserve"> is likely to have enter </w:t>
            </w:r>
            <w:r w:rsidR="00FF18EA">
              <w:rPr>
                <w:rFonts w:cs="Arial"/>
              </w:rPr>
              <w:t>Victoria</w:t>
            </w:r>
            <w:r>
              <w:rPr>
                <w:rFonts w:cs="Arial"/>
              </w:rPr>
              <w:t xml:space="preserve"> via live birds</w:t>
            </w:r>
          </w:p>
          <w:p w:rsidR="001542E7" w:rsidRDefault="001542E7" w:rsidP="000B55BB">
            <w:pPr>
              <w:pStyle w:val="DHbullet"/>
              <w:numPr>
                <w:ilvl w:val="0"/>
                <w:numId w:val="40"/>
              </w:numPr>
              <w:spacing w:before="240" w:after="0" w:line="240" w:lineRule="auto"/>
              <w:ind w:left="743" w:hanging="425"/>
              <w:rPr>
                <w:rFonts w:cs="Arial"/>
              </w:rPr>
            </w:pPr>
            <w:r>
              <w:rPr>
                <w:rFonts w:cs="Arial"/>
              </w:rPr>
              <w:t xml:space="preserve">Australia can maintain </w:t>
            </w:r>
            <w:r w:rsidR="000B55BB">
              <w:rPr>
                <w:rFonts w:cs="Arial"/>
              </w:rPr>
              <w:t>FMD b</w:t>
            </w:r>
            <w:r>
              <w:rPr>
                <w:rFonts w:cs="Arial"/>
              </w:rPr>
              <w:t>y</w:t>
            </w:r>
            <w:r w:rsidR="000B55BB">
              <w:rPr>
                <w:rFonts w:cs="Arial"/>
              </w:rPr>
              <w:t>:</w:t>
            </w:r>
          </w:p>
          <w:p w:rsidR="001542E7" w:rsidRDefault="000B55BB" w:rsidP="00435603">
            <w:pPr>
              <w:pStyle w:val="DHbullet"/>
              <w:numPr>
                <w:ilvl w:val="0"/>
                <w:numId w:val="4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1542E7">
              <w:rPr>
                <w:rFonts w:cs="Arial"/>
              </w:rPr>
              <w:t>order Protection</w:t>
            </w:r>
          </w:p>
          <w:p w:rsidR="001542E7" w:rsidRDefault="001542E7" w:rsidP="00435603">
            <w:pPr>
              <w:pStyle w:val="DHbullet"/>
              <w:numPr>
                <w:ilvl w:val="0"/>
                <w:numId w:val="4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Prohibit live birds and uncooked meat from other countries </w:t>
            </w:r>
            <w:proofErr w:type="spellStart"/>
            <w:r>
              <w:rPr>
                <w:rFonts w:cs="Arial"/>
              </w:rPr>
              <w:t>intof</w:t>
            </w:r>
            <w:proofErr w:type="spellEnd"/>
            <w:r>
              <w:rPr>
                <w:rFonts w:cs="Arial"/>
              </w:rPr>
              <w:t xml:space="preserve"> Australia.</w:t>
            </w:r>
          </w:p>
          <w:p w:rsidR="001542E7" w:rsidRDefault="001542E7" w:rsidP="000B55BB">
            <w:pPr>
              <w:pStyle w:val="DHbullet"/>
              <w:numPr>
                <w:ilvl w:val="0"/>
                <w:numId w:val="40"/>
              </w:numPr>
              <w:spacing w:before="240" w:after="0" w:line="240" w:lineRule="auto"/>
              <w:ind w:left="885" w:hanging="567"/>
              <w:rPr>
                <w:rFonts w:cs="Arial"/>
              </w:rPr>
            </w:pPr>
            <w:r>
              <w:rPr>
                <w:rFonts w:cs="Arial"/>
              </w:rPr>
              <w:lastRenderedPageBreak/>
              <w:t>Feed or supplying prohibited food waste to pigs is illegal in Victoria</w:t>
            </w:r>
          </w:p>
          <w:p w:rsidR="000B55BB" w:rsidRDefault="000B55BB" w:rsidP="000B55BB">
            <w:pPr>
              <w:pStyle w:val="DHbullet"/>
              <w:numPr>
                <w:ilvl w:val="0"/>
                <w:numId w:val="40"/>
              </w:numPr>
              <w:spacing w:before="240" w:after="0" w:line="240" w:lineRule="auto"/>
              <w:ind w:left="885" w:hanging="567"/>
              <w:rPr>
                <w:rFonts w:cs="Arial"/>
              </w:rPr>
            </w:pPr>
            <w:r>
              <w:rPr>
                <w:rFonts w:cs="Arial"/>
              </w:rPr>
              <w:t>Australia can Australia maintain FMD free status by</w:t>
            </w:r>
          </w:p>
          <w:p w:rsidR="000B55BB" w:rsidRDefault="000B55BB" w:rsidP="00435603">
            <w:pPr>
              <w:pStyle w:val="DHbullet"/>
              <w:numPr>
                <w:ilvl w:val="0"/>
                <w:numId w:val="4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Distribute the Swill feeding education sheet to food outlets in your council area.</w:t>
            </w:r>
          </w:p>
          <w:p w:rsidR="000B55BB" w:rsidRDefault="000B55BB" w:rsidP="00435603">
            <w:pPr>
              <w:pStyle w:val="DHbullet"/>
              <w:numPr>
                <w:ilvl w:val="0"/>
                <w:numId w:val="4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Provide information during audits and inspections</w:t>
            </w:r>
          </w:p>
          <w:p w:rsidR="00E52C37" w:rsidRDefault="00E52C37" w:rsidP="000B55BB">
            <w:pPr>
              <w:pStyle w:val="DHbullet"/>
              <w:numPr>
                <w:ilvl w:val="0"/>
                <w:numId w:val="40"/>
              </w:numPr>
              <w:spacing w:before="240" w:after="0" w:line="240" w:lineRule="auto"/>
              <w:ind w:left="885" w:hanging="567"/>
              <w:rPr>
                <w:rFonts w:cs="Arial"/>
              </w:rPr>
            </w:pPr>
            <w:r>
              <w:rPr>
                <w:rFonts w:cs="Arial"/>
              </w:rPr>
              <w:t>All pigs are required to have property identification code PIC.</w:t>
            </w:r>
          </w:p>
          <w:p w:rsidR="00E52C37" w:rsidRDefault="0027590E" w:rsidP="000B55BB">
            <w:pPr>
              <w:pStyle w:val="DHbullet"/>
              <w:numPr>
                <w:ilvl w:val="0"/>
                <w:numId w:val="40"/>
              </w:numPr>
              <w:spacing w:before="240" w:after="0" w:line="240" w:lineRule="auto"/>
              <w:ind w:left="885" w:hanging="567"/>
              <w:rPr>
                <w:rFonts w:cs="Arial"/>
              </w:rPr>
            </w:pPr>
            <w:r>
              <w:rPr>
                <w:rFonts w:cs="Arial"/>
              </w:rPr>
              <w:t>Obtain pig PIC from</w:t>
            </w:r>
            <w:r w:rsidR="00E52C37">
              <w:rPr>
                <w:rFonts w:cs="Arial"/>
              </w:rPr>
              <w:t xml:space="preserve"> Department of Environment and Primary Industries.</w:t>
            </w:r>
          </w:p>
          <w:p w:rsidR="000B55BB" w:rsidRDefault="000B55BB" w:rsidP="000B55BB">
            <w:pPr>
              <w:pStyle w:val="DHbullet"/>
              <w:numPr>
                <w:ilvl w:val="0"/>
                <w:numId w:val="40"/>
              </w:numPr>
              <w:spacing w:before="240" w:after="0" w:line="240" w:lineRule="auto"/>
              <w:ind w:left="885" w:hanging="567"/>
              <w:rPr>
                <w:rFonts w:cs="Arial"/>
              </w:rPr>
            </w:pPr>
            <w:r>
              <w:rPr>
                <w:rFonts w:cs="Arial"/>
              </w:rPr>
              <w:t>Report incidents of prohibited feeding to Department of Environment and Primary Industries on 1300 101 080 or visit website of the Department of Health.</w:t>
            </w:r>
          </w:p>
          <w:p w:rsidR="00202D06" w:rsidRDefault="00202D06" w:rsidP="000B55BB">
            <w:pPr>
              <w:pStyle w:val="DHbullet"/>
              <w:numPr>
                <w:ilvl w:val="0"/>
                <w:numId w:val="40"/>
              </w:numPr>
              <w:spacing w:before="240" w:after="0" w:line="240" w:lineRule="auto"/>
              <w:ind w:left="885" w:hanging="567"/>
              <w:rPr>
                <w:rFonts w:cs="Arial"/>
              </w:rPr>
            </w:pPr>
            <w:r>
              <w:rPr>
                <w:rFonts w:cs="Arial"/>
              </w:rPr>
              <w:t>Council Environmental</w:t>
            </w:r>
            <w:r w:rsidR="00E52C37">
              <w:rPr>
                <w:rFonts w:cs="Arial"/>
              </w:rPr>
              <w:t xml:space="preserve"> Health Officers r</w:t>
            </w:r>
            <w:r>
              <w:rPr>
                <w:rFonts w:cs="Arial"/>
              </w:rPr>
              <w:t>ole in preventing s</w:t>
            </w:r>
            <w:r w:rsidR="00FF18EA">
              <w:rPr>
                <w:rFonts w:cs="Arial"/>
              </w:rPr>
              <w:t>w</w:t>
            </w:r>
            <w:r>
              <w:rPr>
                <w:rFonts w:cs="Arial"/>
              </w:rPr>
              <w:t>ill feeding include</w:t>
            </w:r>
            <w:r w:rsidR="00FF18EA">
              <w:rPr>
                <w:rFonts w:cs="Arial"/>
              </w:rPr>
              <w:t>:</w:t>
            </w:r>
          </w:p>
          <w:p w:rsidR="00202D06" w:rsidRDefault="00202D06" w:rsidP="00E52C37">
            <w:pPr>
              <w:pStyle w:val="DHbullet"/>
              <w:numPr>
                <w:ilvl w:val="0"/>
                <w:numId w:val="44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Annual audits of food waste provide opportunity to build capacity</w:t>
            </w:r>
          </w:p>
          <w:p w:rsidR="00202D06" w:rsidRDefault="00FF18EA" w:rsidP="00E52C37">
            <w:pPr>
              <w:pStyle w:val="DHbullet"/>
              <w:numPr>
                <w:ilvl w:val="0"/>
                <w:numId w:val="44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202D06">
              <w:rPr>
                <w:rFonts w:cs="Arial"/>
              </w:rPr>
              <w:t xml:space="preserve">ncluded food waste fact sheet in food safety </w:t>
            </w:r>
            <w:r w:rsidR="00E52C37">
              <w:rPr>
                <w:rFonts w:cs="Arial"/>
              </w:rPr>
              <w:t xml:space="preserve">program </w:t>
            </w:r>
            <w:r w:rsidR="00202D06">
              <w:rPr>
                <w:rFonts w:cs="Arial"/>
              </w:rPr>
              <w:t>folders of food outlets or sen</w:t>
            </w:r>
            <w:r w:rsidR="00E52C37">
              <w:rPr>
                <w:rFonts w:cs="Arial"/>
              </w:rPr>
              <w:t>d them with Food Act registration certificate</w:t>
            </w:r>
          </w:p>
          <w:p w:rsidR="00E52C37" w:rsidRDefault="00E52C37" w:rsidP="00E52C37">
            <w:pPr>
              <w:pStyle w:val="DHbullet"/>
              <w:numPr>
                <w:ilvl w:val="0"/>
                <w:numId w:val="44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Providi</w:t>
            </w:r>
            <w:r w:rsidR="00202D06">
              <w:rPr>
                <w:rFonts w:cs="Arial"/>
              </w:rPr>
              <w:t xml:space="preserve">ng </w:t>
            </w:r>
            <w:r>
              <w:rPr>
                <w:rFonts w:cs="Arial"/>
              </w:rPr>
              <w:t xml:space="preserve">swill feeding </w:t>
            </w:r>
            <w:r w:rsidR="00C4013B">
              <w:rPr>
                <w:rFonts w:cs="Arial"/>
              </w:rPr>
              <w:t>fact</w:t>
            </w:r>
            <w:r w:rsidR="00202D06">
              <w:rPr>
                <w:rFonts w:cs="Arial"/>
              </w:rPr>
              <w:t>sheet to new businesses</w:t>
            </w:r>
            <w:r>
              <w:rPr>
                <w:rFonts w:cs="Arial"/>
              </w:rPr>
              <w:t>.</w:t>
            </w:r>
          </w:p>
          <w:p w:rsidR="00FF18EA" w:rsidRDefault="00FF18EA" w:rsidP="00E52C37">
            <w:pPr>
              <w:pStyle w:val="DHbullet"/>
              <w:numPr>
                <w:ilvl w:val="0"/>
                <w:numId w:val="44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Ensure food premises dispose of food safely (FANZ Food Safety Standards requirements).</w:t>
            </w:r>
          </w:p>
          <w:p w:rsidR="00843304" w:rsidRPr="00FC3B9A" w:rsidRDefault="00E52C37" w:rsidP="00FC3B9A">
            <w:pPr>
              <w:pStyle w:val="DHbullet"/>
              <w:numPr>
                <w:ilvl w:val="0"/>
                <w:numId w:val="44"/>
              </w:num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202D06">
              <w:rPr>
                <w:rFonts w:cs="Arial"/>
              </w:rPr>
              <w:t xml:space="preserve">opies </w:t>
            </w:r>
            <w:r w:rsidR="00C4013B">
              <w:rPr>
                <w:rFonts w:cs="Arial"/>
              </w:rPr>
              <w:t>of swill feeding fact</w:t>
            </w:r>
            <w:r>
              <w:rPr>
                <w:rFonts w:cs="Arial"/>
              </w:rPr>
              <w:t xml:space="preserve">sheets </w:t>
            </w:r>
            <w:r w:rsidR="00202D06">
              <w:rPr>
                <w:rFonts w:cs="Arial"/>
              </w:rPr>
              <w:t>are also available in Mandarin, Arabic and Vietnamese.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002601">
            <w:pPr>
              <w:rPr>
                <w:rFonts w:ascii="Arial" w:hAnsi="Arial" w:cs="Arial"/>
                <w:b/>
              </w:rPr>
            </w:pPr>
          </w:p>
        </w:tc>
      </w:tr>
      <w:tr w:rsidR="00843304" w:rsidRPr="00216DFC" w:rsidTr="0000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Reports</w:t>
            </w: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304" w:rsidRPr="009C46F5" w:rsidRDefault="00C37AB4" w:rsidP="00B9320B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11. 35</w:t>
            </w:r>
            <w:r w:rsidR="00E30CFA">
              <w:rPr>
                <w:rFonts w:cs="Arial"/>
                <w:b/>
              </w:rPr>
              <w:t xml:space="preserve"> a</w:t>
            </w:r>
            <w:r w:rsidR="00297154">
              <w:rPr>
                <w:rFonts w:cs="Arial"/>
                <w:b/>
              </w:rPr>
              <w:t xml:space="preserve">m – </w:t>
            </w:r>
            <w:r w:rsidR="00FC3B9A">
              <w:rPr>
                <w:rFonts w:cs="Arial"/>
                <w:b/>
              </w:rPr>
              <w:t>11.45</w:t>
            </w:r>
            <w:r w:rsidR="00025E02">
              <w:rPr>
                <w:rFonts w:cs="Arial"/>
                <w:b/>
              </w:rPr>
              <w:t>pm</w:t>
            </w:r>
          </w:p>
          <w:p w:rsidR="00843304" w:rsidRPr="00FA18CB" w:rsidRDefault="00843304" w:rsidP="00B9320B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 w:rsidRPr="00FA18CB">
              <w:rPr>
                <w:rFonts w:cs="Arial"/>
                <w:b/>
              </w:rPr>
              <w:t xml:space="preserve">Department of Health </w:t>
            </w:r>
          </w:p>
          <w:p w:rsidR="003350A2" w:rsidRPr="00C624C9" w:rsidRDefault="003350A2" w:rsidP="003350A2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  <w:i/>
              </w:rPr>
            </w:pPr>
            <w:r w:rsidRPr="00C624C9">
              <w:rPr>
                <w:rFonts w:cs="Arial"/>
                <w:i/>
              </w:rPr>
              <w:t>See attached report</w:t>
            </w:r>
          </w:p>
          <w:p w:rsidR="00ED7A2C" w:rsidRDefault="00ED7A2C" w:rsidP="00025E02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843304" w:rsidRPr="00843304" w:rsidRDefault="00C00F54" w:rsidP="00ED7A2C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OMIC Australia </w:t>
            </w:r>
          </w:p>
          <w:p w:rsidR="00843304" w:rsidRPr="00C624C9" w:rsidRDefault="00843304" w:rsidP="00B9320B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  <w:i/>
              </w:rPr>
            </w:pPr>
            <w:r w:rsidRPr="00C624C9">
              <w:rPr>
                <w:rFonts w:cs="Arial"/>
                <w:i/>
              </w:rPr>
              <w:t>See attached report</w:t>
            </w:r>
          </w:p>
          <w:p w:rsidR="00843304" w:rsidRDefault="00843304" w:rsidP="00B9320B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  <w:b/>
              </w:rPr>
            </w:pPr>
          </w:p>
          <w:p w:rsidR="00843304" w:rsidRPr="00C00F54" w:rsidRDefault="00843304" w:rsidP="00B17258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</w:rPr>
            </w:pPr>
            <w:r>
              <w:rPr>
                <w:rFonts w:cs="Arial"/>
                <w:b/>
              </w:rPr>
              <w:t xml:space="preserve">DTS </w:t>
            </w:r>
          </w:p>
          <w:p w:rsidR="00843304" w:rsidRDefault="00843304" w:rsidP="00B17258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  <w:i/>
              </w:rPr>
            </w:pPr>
            <w:r w:rsidRPr="00C624C9">
              <w:rPr>
                <w:rFonts w:cs="Arial"/>
                <w:i/>
              </w:rPr>
              <w:t>See attached report</w:t>
            </w:r>
          </w:p>
          <w:p w:rsidR="002C5AF0" w:rsidRDefault="002C5AF0" w:rsidP="00B17258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</w:rPr>
            </w:pPr>
          </w:p>
          <w:p w:rsidR="004242EE" w:rsidRPr="00FC3B9A" w:rsidRDefault="002C5AF0" w:rsidP="00FC3B9A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  <w:b/>
              </w:rPr>
            </w:pPr>
            <w:r w:rsidRPr="002C5AF0">
              <w:rPr>
                <w:rFonts w:cs="Arial"/>
                <w:b/>
              </w:rPr>
              <w:t>EHPA</w:t>
            </w:r>
            <w:r w:rsidR="00800090">
              <w:rPr>
                <w:rFonts w:cs="Arial"/>
                <w:b/>
              </w:rPr>
              <w:t xml:space="preserve"> </w:t>
            </w:r>
          </w:p>
          <w:p w:rsidR="00435603" w:rsidRPr="00216DFC" w:rsidRDefault="00911DAC" w:rsidP="00860549">
            <w:pPr>
              <w:pStyle w:val="DHbullet"/>
              <w:numPr>
                <w:ilvl w:val="0"/>
                <w:numId w:val="0"/>
              </w:numPr>
              <w:spacing w:after="0"/>
              <w:ind w:left="720" w:firstLine="23"/>
              <w:rPr>
                <w:rFonts w:cs="Arial"/>
              </w:rPr>
            </w:pPr>
            <w:r>
              <w:rPr>
                <w:rFonts w:cs="Arial"/>
              </w:rPr>
              <w:t>Remember</w:t>
            </w:r>
            <w:r w:rsidR="00E30CFA">
              <w:rPr>
                <w:rFonts w:cs="Arial"/>
              </w:rPr>
              <w:t xml:space="preserve"> to</w:t>
            </w:r>
            <w:r>
              <w:rPr>
                <w:rFonts w:cs="Arial"/>
              </w:rPr>
              <w:t xml:space="preserve"> record meeting attendance, trainings and conferences on your EHPA </w:t>
            </w:r>
            <w:r w:rsidR="00E30CFA" w:rsidRPr="00E30CFA">
              <w:rPr>
                <w:rFonts w:cs="Arial"/>
                <w:lang w:val="en"/>
              </w:rPr>
              <w:t>Continuing Professional Development Scheme</w:t>
            </w:r>
            <w:r w:rsidR="00E30CFA" w:rsidRPr="00E30CFA">
              <w:rPr>
                <w:rFonts w:ascii="Helvetica" w:hAnsi="Helvetica" w:cs="Helvetica"/>
                <w:sz w:val="18"/>
                <w:szCs w:val="18"/>
                <w:lang w:val="en"/>
              </w:rPr>
              <w:t xml:space="preserve"> </w:t>
            </w:r>
            <w:r w:rsidR="00E30CFA">
              <w:rPr>
                <w:rFonts w:ascii="Helvetica" w:hAnsi="Helvetica" w:cs="Helvetica"/>
                <w:sz w:val="18"/>
                <w:szCs w:val="18"/>
                <w:lang w:val="en"/>
              </w:rPr>
              <w:t>(</w:t>
            </w:r>
            <w:r>
              <w:rPr>
                <w:rFonts w:cs="Arial"/>
              </w:rPr>
              <w:t>CPD</w:t>
            </w:r>
            <w:r w:rsidR="00E30CFA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log </w:t>
            </w:r>
            <w:hyperlink r:id="rId8" w:history="1">
              <w:r w:rsidR="00E30CFA" w:rsidRPr="00D91077">
                <w:rPr>
                  <w:rStyle w:val="Hyperlink"/>
                  <w:rFonts w:cs="Arial"/>
                </w:rPr>
                <w:t>http://ehpa.org.au/cpd-program/add-cpd-activity/</w:t>
              </w:r>
            </w:hyperlink>
            <w:r w:rsidR="00E30CFA">
              <w:rPr>
                <w:rFonts w:cs="Arial"/>
              </w:rPr>
              <w:t xml:space="preserve"> 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304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</w:p>
          <w:p w:rsidR="00EF1AD1" w:rsidRPr="00E4430E" w:rsidRDefault="00EF1AD1" w:rsidP="00EF1AD1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 w:rsidRPr="00E4430E">
              <w:rPr>
                <w:rFonts w:cs="Arial"/>
                <w:b/>
              </w:rPr>
              <w:t xml:space="preserve">Eileen McCormick </w:t>
            </w:r>
          </w:p>
          <w:p w:rsidR="00EF1AD1" w:rsidRPr="00E4430E" w:rsidRDefault="00EF1AD1" w:rsidP="00002601">
            <w:pPr>
              <w:pStyle w:val="DHbody"/>
              <w:spacing w:after="0"/>
              <w:rPr>
                <w:rFonts w:cs="Arial"/>
                <w:b/>
              </w:rPr>
            </w:pPr>
          </w:p>
          <w:p w:rsidR="00EF1AD1" w:rsidRPr="00E4430E" w:rsidRDefault="00EF1AD1" w:rsidP="00002601">
            <w:pPr>
              <w:pStyle w:val="DHbody"/>
              <w:spacing w:after="0"/>
              <w:rPr>
                <w:rFonts w:cs="Arial"/>
                <w:b/>
              </w:rPr>
            </w:pPr>
          </w:p>
          <w:p w:rsidR="00EF1AD1" w:rsidRDefault="00EF1AD1" w:rsidP="00EF1AD1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  <w:b/>
              </w:rPr>
            </w:pPr>
          </w:p>
          <w:p w:rsidR="0027590E" w:rsidRPr="00E4430E" w:rsidRDefault="0027590E" w:rsidP="00EF1AD1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eastAsia="Times New Roman" w:cs="Arial"/>
                <w:b/>
                <w:lang w:eastAsia="en-AU"/>
              </w:rPr>
            </w:pPr>
          </w:p>
          <w:p w:rsidR="00EF1AD1" w:rsidRPr="00E4430E" w:rsidRDefault="00EF1AD1" w:rsidP="00EF1AD1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EF1AD1" w:rsidRDefault="00EF1AD1" w:rsidP="00EF1AD1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eastAsia="Times New Roman" w:cs="Arial"/>
                <w:lang w:eastAsia="en-AU"/>
              </w:rPr>
            </w:pPr>
          </w:p>
          <w:p w:rsidR="00EF1AD1" w:rsidRDefault="00EF1AD1" w:rsidP="00626886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911DAC" w:rsidRDefault="00911DAC" w:rsidP="00626886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911DAC" w:rsidRDefault="00911DAC" w:rsidP="00626886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FC3B9A" w:rsidRDefault="00FC3B9A" w:rsidP="00626886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045E9B" w:rsidRPr="00216DFC" w:rsidRDefault="00045E9B" w:rsidP="00626886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Pauline Porter</w:t>
            </w:r>
          </w:p>
        </w:tc>
      </w:tr>
      <w:tr w:rsidR="00626886" w:rsidRPr="00216DFC" w:rsidTr="00637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6886" w:rsidRPr="00216DFC" w:rsidRDefault="00626886" w:rsidP="00002601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Questions for the Board</w:t>
            </w:r>
          </w:p>
        </w:tc>
      </w:tr>
      <w:tr w:rsidR="00025E02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E02" w:rsidRPr="00216DFC" w:rsidRDefault="00025E02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17E" w:rsidRPr="0042617E" w:rsidRDefault="00FC3B9A" w:rsidP="0042617E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11.45</w:t>
            </w:r>
            <w:r w:rsidR="00E30CF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="004242EE">
              <w:rPr>
                <w:rFonts w:cs="Arial"/>
                <w:b/>
              </w:rPr>
              <w:t xml:space="preserve">m </w:t>
            </w:r>
            <w:r>
              <w:rPr>
                <w:rFonts w:cs="Arial"/>
                <w:b/>
              </w:rPr>
              <w:t>– 11.56</w:t>
            </w:r>
            <w:r w:rsidR="00E30CF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="0042617E">
              <w:rPr>
                <w:rFonts w:cs="Arial"/>
                <w:b/>
              </w:rPr>
              <w:t>m</w:t>
            </w:r>
          </w:p>
          <w:p w:rsidR="00AC44CB" w:rsidRPr="00AC44CB" w:rsidRDefault="00D9358B" w:rsidP="00D9358B">
            <w:pPr>
              <w:pStyle w:val="DHbullet"/>
              <w:numPr>
                <w:ilvl w:val="0"/>
                <w:numId w:val="18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</w:rPr>
              <w:t xml:space="preserve">Could EHPA provide members educational information on EHPA CPD program to promote the program and explain what it </w:t>
            </w:r>
            <w:proofErr w:type="gramStart"/>
            <w:r>
              <w:rPr>
                <w:rFonts w:cs="Arial"/>
              </w:rPr>
              <w:t>is.</w:t>
            </w:r>
            <w:proofErr w:type="gram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E02" w:rsidRPr="00216DFC" w:rsidRDefault="00025E02" w:rsidP="00002601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2C5AF0" w:rsidRPr="00216DFC" w:rsidTr="00216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C5AF0" w:rsidRDefault="002C5AF0" w:rsidP="00002601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Tabled Agenda Items</w:t>
            </w:r>
          </w:p>
        </w:tc>
      </w:tr>
      <w:tr w:rsidR="002C5AF0" w:rsidRPr="00216DFC" w:rsidTr="00025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0" w:rsidRDefault="00025E02" w:rsidP="00025E02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8.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0" w:rsidRPr="002C5AF0" w:rsidRDefault="00FC3B9A" w:rsidP="002C5AF0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11.56 am – 12</w:t>
            </w:r>
            <w:r w:rsidR="00CF014C">
              <w:rPr>
                <w:rFonts w:cs="Arial"/>
                <w:b/>
              </w:rPr>
              <w:t>.30</w:t>
            </w:r>
            <w:r>
              <w:rPr>
                <w:rFonts w:cs="Arial"/>
                <w:b/>
              </w:rPr>
              <w:t xml:space="preserve"> </w:t>
            </w:r>
            <w:r w:rsidR="002C5AF0" w:rsidRPr="002C5AF0">
              <w:rPr>
                <w:rFonts w:cs="Arial"/>
                <w:b/>
              </w:rPr>
              <w:t xml:space="preserve">pm </w:t>
            </w:r>
          </w:p>
          <w:p w:rsidR="002C5AF0" w:rsidRDefault="002C5AF0" w:rsidP="002C5AF0">
            <w:pPr>
              <w:pStyle w:val="DHbody"/>
              <w:spacing w:after="0"/>
              <w:rPr>
                <w:rFonts w:cs="Arial"/>
                <w:b/>
              </w:rPr>
            </w:pPr>
          </w:p>
          <w:p w:rsidR="00E30CFA" w:rsidRPr="00F7272A" w:rsidRDefault="0042617E" w:rsidP="00E30CFA">
            <w:pPr>
              <w:pStyle w:val="DHbullet"/>
              <w:numPr>
                <w:ilvl w:val="0"/>
                <w:numId w:val="18"/>
              </w:numPr>
              <w:spacing w:after="0" w:line="360" w:lineRule="auto"/>
              <w:rPr>
                <w:rFonts w:cs="Arial"/>
                <w:b/>
                <w:color w:val="000000" w:themeColor="text1"/>
                <w:szCs w:val="22"/>
              </w:rPr>
            </w:pPr>
            <w:r w:rsidRPr="0042617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30CFA" w:rsidRPr="00F7272A">
              <w:rPr>
                <w:rFonts w:cs="Arial"/>
                <w:b/>
              </w:rPr>
              <w:t>2014 BSW meeting dates &amp; venues</w:t>
            </w:r>
          </w:p>
          <w:p w:rsidR="00E30CFA" w:rsidRDefault="00E30CFA" w:rsidP="00D9358B">
            <w:pPr>
              <w:pStyle w:val="DHbulle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7 February 2014 – City of Greater Geelong</w:t>
            </w:r>
            <w:r w:rsidR="00D9358B">
              <w:rPr>
                <w:rFonts w:cs="Arial"/>
              </w:rPr>
              <w:t xml:space="preserve"> at </w:t>
            </w:r>
            <w:r w:rsidR="00FC3B9A">
              <w:rPr>
                <w:rFonts w:cs="Arial"/>
              </w:rPr>
              <w:t>BSW DOH</w:t>
            </w:r>
            <w:r w:rsidR="00D9358B">
              <w:rPr>
                <w:rFonts w:cs="Arial"/>
              </w:rPr>
              <w:t xml:space="preserve"> Geelong</w:t>
            </w:r>
            <w:r w:rsidR="00FC3B9A">
              <w:rPr>
                <w:rFonts w:cs="Arial"/>
              </w:rPr>
              <w:t xml:space="preserve"> Region Office</w:t>
            </w:r>
          </w:p>
          <w:p w:rsidR="00D9358B" w:rsidRDefault="00D9358B" w:rsidP="00D9358B">
            <w:pPr>
              <w:pStyle w:val="DHbulle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</w:rPr>
            </w:pPr>
          </w:p>
          <w:p w:rsidR="00E30CFA" w:rsidRDefault="00E30CFA" w:rsidP="00E30CFA">
            <w:pPr>
              <w:pStyle w:val="DHbullet"/>
              <w:numPr>
                <w:ilvl w:val="0"/>
                <w:numId w:val="0"/>
              </w:numPr>
              <w:spacing w:after="0" w:line="36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9  May  2014 – </w:t>
            </w:r>
            <w:r w:rsidR="00FC3B9A">
              <w:rPr>
                <w:rFonts w:cs="Arial"/>
              </w:rPr>
              <w:t>Surf Coast</w:t>
            </w:r>
            <w:r w:rsidR="00D9358B">
              <w:rPr>
                <w:rFonts w:cs="Arial"/>
              </w:rPr>
              <w:t xml:space="preserve"> Shire Council</w:t>
            </w:r>
          </w:p>
          <w:p w:rsidR="00E30CFA" w:rsidRDefault="00E30CFA" w:rsidP="00E30CFA">
            <w:pPr>
              <w:pStyle w:val="DHbullet"/>
              <w:numPr>
                <w:ilvl w:val="0"/>
                <w:numId w:val="0"/>
              </w:numPr>
              <w:spacing w:after="0" w:line="36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8 August 2014 – </w:t>
            </w:r>
            <w:r w:rsidR="00FC3B9A">
              <w:rPr>
                <w:rFonts w:cs="Arial"/>
              </w:rPr>
              <w:t xml:space="preserve"> Colac Otway</w:t>
            </w:r>
            <w:r w:rsidR="00D9358B">
              <w:rPr>
                <w:rFonts w:cs="Arial"/>
              </w:rPr>
              <w:t xml:space="preserve"> Shire Council</w:t>
            </w:r>
          </w:p>
          <w:p w:rsidR="00E30CFA" w:rsidRDefault="00E30CFA" w:rsidP="00E30CFA">
            <w:pPr>
              <w:pStyle w:val="DHbullet"/>
              <w:numPr>
                <w:ilvl w:val="0"/>
                <w:numId w:val="0"/>
              </w:numPr>
              <w:spacing w:after="0" w:line="36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7 November 2014 </w:t>
            </w:r>
            <w:r w:rsidR="00FC3B9A">
              <w:rPr>
                <w:rFonts w:cs="Arial"/>
              </w:rPr>
              <w:t>– Southern Grampians Shire Council</w:t>
            </w:r>
          </w:p>
          <w:p w:rsidR="00E30CFA" w:rsidRDefault="00E30CFA" w:rsidP="00E30CFA">
            <w:pPr>
              <w:pStyle w:val="DHbullet"/>
              <w:numPr>
                <w:ilvl w:val="0"/>
                <w:numId w:val="0"/>
              </w:numPr>
              <w:spacing w:after="0" w:line="36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6 February 2015 </w:t>
            </w:r>
            <w:r w:rsidR="00FC3B9A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FC3B9A">
              <w:rPr>
                <w:rFonts w:cs="Arial"/>
              </w:rPr>
              <w:t>Moyne Shire Council</w:t>
            </w:r>
          </w:p>
          <w:p w:rsidR="00D9358B" w:rsidRPr="00DF5EDE" w:rsidRDefault="00D9358B" w:rsidP="00E30CFA">
            <w:pPr>
              <w:pStyle w:val="DHbullet"/>
              <w:numPr>
                <w:ilvl w:val="0"/>
                <w:numId w:val="0"/>
              </w:numPr>
              <w:spacing w:after="0" w:line="360" w:lineRule="auto"/>
              <w:ind w:left="720"/>
              <w:rPr>
                <w:rFonts w:cs="Arial"/>
              </w:rPr>
            </w:pPr>
          </w:p>
          <w:p w:rsidR="00E30CFA" w:rsidRPr="002537F2" w:rsidRDefault="00E30CFA" w:rsidP="00E30CFA">
            <w:pPr>
              <w:pStyle w:val="DHbullet"/>
              <w:numPr>
                <w:ilvl w:val="0"/>
                <w:numId w:val="18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2537F2">
              <w:rPr>
                <w:rFonts w:cs="Arial"/>
                <w:b/>
              </w:rPr>
              <w:t xml:space="preserve">uest speaker suggestions  for  upcoming meetings </w:t>
            </w:r>
          </w:p>
          <w:p w:rsidR="00E30CFA" w:rsidRPr="00FC3B9A" w:rsidRDefault="00E30CFA" w:rsidP="00E30CFA">
            <w:pPr>
              <w:pStyle w:val="DHbullet"/>
              <w:numPr>
                <w:ilvl w:val="0"/>
                <w:numId w:val="39"/>
              </w:numPr>
              <w:spacing w:after="0"/>
              <w:rPr>
                <w:rFonts w:cs="Arial"/>
              </w:rPr>
            </w:pPr>
            <w:r w:rsidRPr="002537F2">
              <w:rPr>
                <w:rFonts w:ascii="Tahoma" w:hAnsi="Tahoma" w:cs="Tahoma"/>
                <w:bCs/>
                <w:lang w:val="en-US"/>
              </w:rPr>
              <w:t>Clint Rodgers</w:t>
            </w:r>
            <w:r w:rsidR="00D27D9C">
              <w:rPr>
                <w:rFonts w:ascii="Tahoma" w:hAnsi="Tahoma" w:cs="Tahoma"/>
              </w:rPr>
              <w:t xml:space="preserve"> (</w:t>
            </w:r>
            <w:r w:rsidRPr="002537F2">
              <w:rPr>
                <w:rFonts w:ascii="Tahoma" w:hAnsi="Tahoma" w:cs="Tahoma"/>
              </w:rPr>
              <w:t xml:space="preserve">Victorian </w:t>
            </w:r>
            <w:r w:rsidRPr="002537F2">
              <w:rPr>
                <w:rFonts w:ascii="Tahoma" w:hAnsi="Tahoma" w:cs="Tahoma"/>
                <w:lang w:val="en-US"/>
              </w:rPr>
              <w:t>Building Commission – Plumbing Inspector)</w:t>
            </w:r>
            <w:r w:rsidR="00D9358B">
              <w:rPr>
                <w:rFonts w:ascii="Tahoma" w:hAnsi="Tahoma" w:cs="Tahoma"/>
                <w:lang w:val="en-US"/>
              </w:rPr>
              <w:t xml:space="preserve"> invited to </w:t>
            </w:r>
            <w:r w:rsidR="00D9358B">
              <w:rPr>
                <w:rFonts w:cs="Arial"/>
              </w:rPr>
              <w:t>7 February 2014 EHPA BSW meeting.</w:t>
            </w:r>
          </w:p>
          <w:p w:rsidR="00FC3B9A" w:rsidRPr="00FC3B9A" w:rsidRDefault="00FC3B9A" w:rsidP="00FC3B9A">
            <w:pPr>
              <w:pStyle w:val="DHbullet"/>
              <w:numPr>
                <w:ilvl w:val="0"/>
                <w:numId w:val="0"/>
              </w:numPr>
              <w:spacing w:after="0"/>
              <w:ind w:left="1080"/>
              <w:rPr>
                <w:rFonts w:cs="Arial"/>
              </w:rPr>
            </w:pPr>
          </w:p>
          <w:p w:rsidR="00FC3B9A" w:rsidRDefault="00FC3B9A" w:rsidP="00E30CFA">
            <w:pPr>
              <w:pStyle w:val="DHbullet"/>
              <w:numPr>
                <w:ilvl w:val="0"/>
                <w:numId w:val="3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D9358B">
              <w:rPr>
                <w:rFonts w:cs="Arial"/>
              </w:rPr>
              <w:t xml:space="preserve">nvite Ben Dunstan from DOH </w:t>
            </w:r>
            <w:r>
              <w:rPr>
                <w:rFonts w:cs="Arial"/>
              </w:rPr>
              <w:t>Tobacco</w:t>
            </w:r>
            <w:r w:rsidR="00D9358B">
              <w:rPr>
                <w:rFonts w:cs="Arial"/>
              </w:rPr>
              <w:t xml:space="preserve"> Unit to present at</w:t>
            </w:r>
            <w:r>
              <w:rPr>
                <w:rFonts w:cs="Arial"/>
              </w:rPr>
              <w:t xml:space="preserve"> </w:t>
            </w:r>
            <w:r w:rsidR="00D9358B">
              <w:rPr>
                <w:rFonts w:cs="Arial"/>
              </w:rPr>
              <w:t>7 February 2014 EHPA BSW meeting.</w:t>
            </w:r>
          </w:p>
          <w:p w:rsidR="00FC3B9A" w:rsidRDefault="00FC3B9A" w:rsidP="00FC3B9A">
            <w:pPr>
              <w:pStyle w:val="ListParagraph"/>
              <w:rPr>
                <w:rFonts w:cs="Arial"/>
              </w:rPr>
            </w:pPr>
          </w:p>
          <w:p w:rsidR="00025E02" w:rsidRPr="00860549" w:rsidRDefault="00FC3B9A" w:rsidP="00860549">
            <w:pPr>
              <w:pStyle w:val="DHbullet"/>
              <w:numPr>
                <w:ilvl w:val="0"/>
                <w:numId w:val="3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Invite representation from </w:t>
            </w:r>
            <w:r w:rsidR="00B84892">
              <w:rPr>
                <w:rFonts w:cs="Arial"/>
              </w:rPr>
              <w:t>DOH</w:t>
            </w:r>
            <w:r>
              <w:rPr>
                <w:rFonts w:cs="Arial"/>
              </w:rPr>
              <w:t xml:space="preserve"> Environmental Health Unit to present on a relevant topic</w:t>
            </w:r>
            <w:r w:rsidR="00D9358B">
              <w:rPr>
                <w:rFonts w:cs="Arial"/>
              </w:rPr>
              <w:t xml:space="preserve"> at </w:t>
            </w:r>
            <w:r w:rsidR="00D9358B">
              <w:rPr>
                <w:rFonts w:ascii="Tahoma" w:hAnsi="Tahoma" w:cs="Tahoma"/>
                <w:lang w:val="en-US"/>
              </w:rPr>
              <w:t xml:space="preserve">to </w:t>
            </w:r>
            <w:r w:rsidR="00D9358B">
              <w:rPr>
                <w:rFonts w:cs="Arial"/>
              </w:rPr>
              <w:t>7 February 2014 EHPA BSW meeting.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0" w:rsidRDefault="002C5AF0" w:rsidP="00002601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CF6DCE" w:rsidRPr="00216DFC" w:rsidTr="0010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DCE" w:rsidRPr="00216DFC" w:rsidRDefault="00CF6DCE" w:rsidP="001046F8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Lunch </w:t>
            </w:r>
          </w:p>
        </w:tc>
      </w:tr>
      <w:tr w:rsidR="00CF6DCE" w:rsidRPr="00216DFC" w:rsidTr="0010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DCE" w:rsidRPr="00216DFC" w:rsidRDefault="00CF6DCE" w:rsidP="001046F8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6DCE" w:rsidRPr="009C46F5" w:rsidRDefault="00CF6DCE" w:rsidP="001046F8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12.30pm – 1 pm</w:t>
            </w:r>
          </w:p>
          <w:p w:rsidR="00CF6DCE" w:rsidRDefault="00CF6DCE" w:rsidP="001046F8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CE" w:rsidRPr="00216DFC" w:rsidRDefault="00CF6DCE" w:rsidP="001046F8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843304" w:rsidRPr="00216DFC" w:rsidTr="00216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General Business</w:t>
            </w:r>
          </w:p>
        </w:tc>
      </w:tr>
      <w:tr w:rsidR="00843304" w:rsidRPr="00216DFC" w:rsidTr="00216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025E02" w:rsidP="00025E02">
            <w:pPr>
              <w:pStyle w:val="DHbody"/>
              <w:spacing w:after="0"/>
              <w:ind w:left="230" w:right="-25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Default="00CF014C" w:rsidP="00C624C9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525347">
              <w:rPr>
                <w:rFonts w:cs="Arial"/>
                <w:b/>
              </w:rPr>
              <w:t xml:space="preserve"> </w:t>
            </w:r>
            <w:r w:rsidR="00843304" w:rsidRPr="00816868">
              <w:rPr>
                <w:rFonts w:cs="Arial"/>
                <w:b/>
              </w:rPr>
              <w:t xml:space="preserve">pm </w:t>
            </w:r>
            <w:r w:rsidR="00843304">
              <w:rPr>
                <w:rFonts w:cs="Arial"/>
                <w:b/>
              </w:rPr>
              <w:t>–</w:t>
            </w:r>
            <w:r w:rsidR="00843304" w:rsidRPr="00816868">
              <w:rPr>
                <w:rFonts w:cs="Arial"/>
                <w:b/>
              </w:rPr>
              <w:t xml:space="preserve"> </w:t>
            </w:r>
            <w:r w:rsidR="000D07C2">
              <w:rPr>
                <w:rFonts w:cs="Arial"/>
                <w:b/>
              </w:rPr>
              <w:t>2.20</w:t>
            </w:r>
            <w:r w:rsidR="00473EF3">
              <w:rPr>
                <w:rFonts w:cs="Arial"/>
                <w:b/>
              </w:rPr>
              <w:t>pm</w:t>
            </w:r>
          </w:p>
          <w:p w:rsidR="00843304" w:rsidRDefault="00843304" w:rsidP="006A2232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:rsidR="004A010F" w:rsidRDefault="004A010F" w:rsidP="004A010F">
            <w:pPr>
              <w:pStyle w:val="DHbullet"/>
              <w:numPr>
                <w:ilvl w:val="0"/>
                <w:numId w:val="0"/>
              </w:numPr>
              <w:spacing w:after="0"/>
              <w:ind w:left="-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‘Round The Table’ </w:t>
            </w:r>
          </w:p>
          <w:p w:rsidR="00025E02" w:rsidRPr="00630691" w:rsidRDefault="00025E02" w:rsidP="00630691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</w:p>
          <w:p w:rsidR="00964BBF" w:rsidRPr="0002571D" w:rsidRDefault="00964BBF" w:rsidP="00AF6286">
            <w:pPr>
              <w:pStyle w:val="DHbullet"/>
              <w:numPr>
                <w:ilvl w:val="0"/>
                <w:numId w:val="18"/>
              </w:numPr>
              <w:spacing w:after="0"/>
              <w:rPr>
                <w:rFonts w:cs="Arial"/>
                <w:b/>
              </w:rPr>
            </w:pPr>
            <w:r>
              <w:rPr>
                <w:b/>
                <w:color w:val="000000" w:themeColor="text1"/>
                <w:lang w:val="en-US"/>
              </w:rPr>
              <w:t>James McDonald</w:t>
            </w:r>
            <w:r w:rsidRPr="0002571D">
              <w:rPr>
                <w:b/>
                <w:color w:val="000000" w:themeColor="text1"/>
                <w:lang w:val="en-US"/>
              </w:rPr>
              <w:t xml:space="preserve"> – </w:t>
            </w:r>
            <w:r>
              <w:rPr>
                <w:b/>
                <w:color w:val="000000" w:themeColor="text1"/>
                <w:lang w:val="en-US"/>
              </w:rPr>
              <w:t xml:space="preserve">Borough of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Queenscliff</w:t>
            </w:r>
            <w:proofErr w:type="spellEnd"/>
          </w:p>
          <w:p w:rsidR="00197D10" w:rsidRDefault="00D469D0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Council have decided not link Health Manager with Fina</w:t>
            </w:r>
            <w:r w:rsidR="009A7185">
              <w:rPr>
                <w:rFonts w:cs="Arial"/>
              </w:rPr>
              <w:t>n</w:t>
            </w:r>
            <w:r>
              <w:rPr>
                <w:rFonts w:cs="Arial"/>
              </w:rPr>
              <w:t>ce system due to high cost.</w:t>
            </w:r>
          </w:p>
          <w:p w:rsidR="00D469D0" w:rsidRDefault="00223238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Streatrader</w:t>
            </w:r>
            <w:proofErr w:type="spellEnd"/>
            <w:r>
              <w:rPr>
                <w:rFonts w:cs="Arial"/>
              </w:rPr>
              <w:t xml:space="preserve"> has been </w:t>
            </w:r>
            <w:r w:rsidRPr="00B34B59">
              <w:rPr>
                <w:rFonts w:cs="Arial"/>
              </w:rPr>
              <w:t xml:space="preserve">helpful </w:t>
            </w:r>
            <w:r>
              <w:rPr>
                <w:rFonts w:cs="Arial"/>
              </w:rPr>
              <w:t>with listing of food premises attending the upcoming Queenscliff music festival</w:t>
            </w:r>
          </w:p>
          <w:p w:rsidR="00223238" w:rsidRPr="00C940AD" w:rsidRDefault="00223238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Will be attending mozzie course in Ocean Grove at the end of the month.</w:t>
            </w:r>
          </w:p>
          <w:p w:rsidR="004A010F" w:rsidRDefault="004A010F" w:rsidP="006A2232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</w:p>
          <w:p w:rsidR="00E30CFA" w:rsidRPr="009A7185" w:rsidRDefault="00E30CFA" w:rsidP="00AF6286">
            <w:pPr>
              <w:pStyle w:val="DHbullet"/>
              <w:numPr>
                <w:ilvl w:val="0"/>
                <w:numId w:val="18"/>
              </w:numPr>
              <w:spacing w:after="0"/>
              <w:rPr>
                <w:rFonts w:cs="Arial"/>
                <w:b/>
              </w:rPr>
            </w:pPr>
            <w:r>
              <w:rPr>
                <w:b/>
                <w:color w:val="000000" w:themeColor="text1"/>
                <w:lang w:val="en-US"/>
              </w:rPr>
              <w:t>Adrian Holbrook</w:t>
            </w:r>
            <w:r w:rsidRPr="0002571D">
              <w:rPr>
                <w:b/>
                <w:color w:val="000000" w:themeColor="text1"/>
                <w:lang w:val="en-US"/>
              </w:rPr>
              <w:t xml:space="preserve"> – </w:t>
            </w:r>
            <w:r>
              <w:rPr>
                <w:b/>
                <w:color w:val="000000" w:themeColor="text1"/>
                <w:lang w:val="en-US"/>
              </w:rPr>
              <w:t>City of Greater Geelong</w:t>
            </w:r>
          </w:p>
          <w:p w:rsidR="009A7185" w:rsidRPr="0002571D" w:rsidRDefault="009A7185" w:rsidP="009A7185">
            <w:pPr>
              <w:pStyle w:val="DHbullet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b/>
              </w:rPr>
            </w:pPr>
          </w:p>
          <w:p w:rsidR="00E30CFA" w:rsidRPr="00D63F62" w:rsidRDefault="00D63F62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color w:val="000000" w:themeColor="text1"/>
                <w:lang w:val="en-US"/>
              </w:rPr>
              <w:t xml:space="preserve">Stuart </w:t>
            </w:r>
            <w:proofErr w:type="spellStart"/>
            <w:r>
              <w:rPr>
                <w:color w:val="000000" w:themeColor="text1"/>
                <w:lang w:val="en-US"/>
              </w:rPr>
              <w:t>McClay</w:t>
            </w:r>
            <w:proofErr w:type="spellEnd"/>
            <w:r>
              <w:rPr>
                <w:color w:val="000000" w:themeColor="text1"/>
                <w:lang w:val="en-US"/>
              </w:rPr>
              <w:t xml:space="preserve"> has resigned</w:t>
            </w:r>
            <w:r w:rsidR="009A7185">
              <w:rPr>
                <w:color w:val="000000" w:themeColor="text1"/>
                <w:lang w:val="en-US"/>
              </w:rPr>
              <w:t xml:space="preserve"> from City of Greater Geelong</w:t>
            </w:r>
            <w:r>
              <w:rPr>
                <w:color w:val="000000" w:themeColor="text1"/>
                <w:lang w:val="en-US"/>
              </w:rPr>
              <w:t xml:space="preserve"> and Emily Taylor </w:t>
            </w:r>
            <w:r w:rsidR="009A7185">
              <w:rPr>
                <w:color w:val="000000" w:themeColor="text1"/>
                <w:lang w:val="en-US"/>
              </w:rPr>
              <w:t xml:space="preserve">appointed </w:t>
            </w:r>
            <w:r>
              <w:rPr>
                <w:color w:val="000000" w:themeColor="text1"/>
                <w:lang w:val="en-US"/>
              </w:rPr>
              <w:t>as</w:t>
            </w:r>
            <w:r w:rsidR="009A7185">
              <w:rPr>
                <w:color w:val="000000" w:themeColor="text1"/>
                <w:lang w:val="en-US"/>
              </w:rPr>
              <w:t xml:space="preserve"> Environmental Health</w:t>
            </w:r>
            <w:r>
              <w:rPr>
                <w:color w:val="000000" w:themeColor="text1"/>
                <w:lang w:val="en-US"/>
              </w:rPr>
              <w:t xml:space="preserve"> Team Leader.</w:t>
            </w:r>
          </w:p>
          <w:p w:rsidR="00D63F62" w:rsidRPr="00D63F62" w:rsidRDefault="00D63F62" w:rsidP="00D63F62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rFonts w:cs="Arial"/>
              </w:rPr>
            </w:pPr>
          </w:p>
          <w:p w:rsidR="00D63F62" w:rsidRDefault="00D63F62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color w:val="000000" w:themeColor="text1"/>
                <w:lang w:val="en-US"/>
              </w:rPr>
              <w:t>Jonathan Carter appointed as Environmental Officer from 1 December 2013</w:t>
            </w:r>
            <w:r w:rsidRPr="00D63F62">
              <w:rPr>
                <w:rFonts w:cs="Arial"/>
              </w:rPr>
              <w:t>.</w:t>
            </w:r>
          </w:p>
          <w:p w:rsidR="00D63F62" w:rsidRDefault="00D63F62" w:rsidP="00D63F62">
            <w:pPr>
              <w:pStyle w:val="ListParagraph"/>
              <w:rPr>
                <w:rFonts w:cs="Arial"/>
              </w:rPr>
            </w:pPr>
          </w:p>
          <w:p w:rsidR="00D63F62" w:rsidRDefault="00D63F62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Council can contact Consumer Affairs of Victoria to request if Rooming Houses have serious defect prior to renewing Rooming Houses </w:t>
            </w:r>
            <w:r>
              <w:rPr>
                <w:rFonts w:cs="Arial"/>
              </w:rPr>
              <w:lastRenderedPageBreak/>
              <w:t>Registrations.</w:t>
            </w:r>
          </w:p>
          <w:p w:rsidR="00CF014C" w:rsidRDefault="00CF014C" w:rsidP="00CF014C">
            <w:pPr>
              <w:pStyle w:val="ListParagraph"/>
              <w:rPr>
                <w:rFonts w:cs="Arial"/>
              </w:rPr>
            </w:pPr>
          </w:p>
          <w:p w:rsidR="00CF014C" w:rsidRDefault="00CF014C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Have developed </w:t>
            </w:r>
            <w:r w:rsidR="009A7185">
              <w:rPr>
                <w:rFonts w:cs="Arial"/>
              </w:rPr>
              <w:t xml:space="preserve">dinning </w:t>
            </w:r>
            <w:r>
              <w:rPr>
                <w:rFonts w:cs="Arial"/>
              </w:rPr>
              <w:t>on street parking guidelines.</w:t>
            </w:r>
          </w:p>
          <w:p w:rsidR="00D63F62" w:rsidRDefault="00D63F62" w:rsidP="00D63F62">
            <w:pPr>
              <w:pStyle w:val="ListParagraph"/>
              <w:rPr>
                <w:rFonts w:cs="Arial"/>
              </w:rPr>
            </w:pPr>
          </w:p>
          <w:p w:rsidR="00D63F62" w:rsidRPr="00C940AD" w:rsidRDefault="00CF014C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Had an issue with drinking water PVC pipes contaminated with petroleum potential due to pipes installed </w:t>
            </w:r>
            <w:proofErr w:type="gramStart"/>
            <w:r>
              <w:rPr>
                <w:rFonts w:cs="Arial"/>
              </w:rPr>
              <w:t>ins</w:t>
            </w:r>
            <w:proofErr w:type="gramEnd"/>
            <w:r>
              <w:rPr>
                <w:rFonts w:cs="Arial"/>
              </w:rPr>
              <w:t xml:space="preserve"> soil on the site of an old garage.</w:t>
            </w:r>
          </w:p>
          <w:p w:rsidR="006A2232" w:rsidRDefault="006A2232" w:rsidP="006A2232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</w:p>
          <w:p w:rsidR="00CF014C" w:rsidRDefault="00CF014C" w:rsidP="006A2232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  <w:r w:rsidRPr="00CF014C">
              <w:rPr>
                <w:b/>
                <w:color w:val="000000" w:themeColor="text1"/>
                <w:lang w:val="en-US"/>
              </w:rPr>
              <w:t>Action</w:t>
            </w:r>
            <w:r>
              <w:rPr>
                <w:color w:val="000000" w:themeColor="text1"/>
                <w:lang w:val="en-US"/>
              </w:rPr>
              <w:t>: Email ‘The Registered Plumber Newsletter’ Plastic piping contamination article.</w:t>
            </w:r>
          </w:p>
          <w:p w:rsidR="00CF014C" w:rsidRDefault="00CF014C" w:rsidP="006A2232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</w:p>
          <w:p w:rsidR="00AF6286" w:rsidRPr="0002571D" w:rsidRDefault="00AF6286" w:rsidP="00AF6286">
            <w:pPr>
              <w:pStyle w:val="DHbullet"/>
              <w:numPr>
                <w:ilvl w:val="0"/>
                <w:numId w:val="26"/>
              </w:numPr>
              <w:spacing w:after="0"/>
              <w:rPr>
                <w:rFonts w:cs="Arial"/>
                <w:b/>
              </w:rPr>
            </w:pPr>
            <w:r w:rsidRPr="00AF6286">
              <w:rPr>
                <w:rFonts w:cs="Arial"/>
                <w:b/>
              </w:rPr>
              <w:t>Rhonda Gambetta</w:t>
            </w:r>
            <w:r w:rsidRPr="00AF6286">
              <w:rPr>
                <w:b/>
                <w:color w:val="000000" w:themeColor="text1"/>
                <w:lang w:val="en-US"/>
              </w:rPr>
              <w:t xml:space="preserve"> </w:t>
            </w:r>
            <w:r w:rsidRPr="0002571D">
              <w:rPr>
                <w:b/>
                <w:color w:val="000000" w:themeColor="text1"/>
                <w:lang w:val="en-US"/>
              </w:rPr>
              <w:t xml:space="preserve">– </w:t>
            </w:r>
            <w:r>
              <w:rPr>
                <w:b/>
                <w:color w:val="000000" w:themeColor="text1"/>
                <w:lang w:val="en-US"/>
              </w:rPr>
              <w:t>Surf Coast Council</w:t>
            </w:r>
          </w:p>
          <w:p w:rsidR="00AF6286" w:rsidRPr="004148C9" w:rsidRDefault="00D469D0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color w:val="000000" w:themeColor="text1"/>
                <w:lang w:val="en-US"/>
              </w:rPr>
              <w:t xml:space="preserve">Happy to announce the birth of </w:t>
            </w:r>
            <w:r w:rsidR="004148C9">
              <w:rPr>
                <w:color w:val="000000" w:themeColor="text1"/>
                <w:lang w:val="en-US"/>
              </w:rPr>
              <w:t>Jude Patrick</w:t>
            </w:r>
            <w:r>
              <w:rPr>
                <w:color w:val="000000" w:themeColor="text1"/>
                <w:lang w:val="en-US"/>
              </w:rPr>
              <w:t xml:space="preserve"> to Adam Lee, his partner and two daughters.</w:t>
            </w:r>
          </w:p>
          <w:p w:rsidR="004148C9" w:rsidRPr="00D63F62" w:rsidRDefault="004148C9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color w:val="000000" w:themeColor="text1"/>
                <w:lang w:val="en-US"/>
              </w:rPr>
              <w:t>Received</w:t>
            </w:r>
            <w:r w:rsidR="00CF014C">
              <w:rPr>
                <w:color w:val="000000" w:themeColor="text1"/>
                <w:lang w:val="en-US"/>
              </w:rPr>
              <w:t xml:space="preserve"> funding from DOH</w:t>
            </w:r>
            <w:r>
              <w:rPr>
                <w:color w:val="000000" w:themeColor="text1"/>
                <w:lang w:val="en-US"/>
              </w:rPr>
              <w:t xml:space="preserve"> to increase HPV vaccination numbers</w:t>
            </w:r>
            <w:r w:rsidR="00CF014C">
              <w:rPr>
                <w:color w:val="000000" w:themeColor="text1"/>
                <w:lang w:val="en-US"/>
              </w:rPr>
              <w:t xml:space="preserve"> and program successful in increasing HPV vaccination numbers</w:t>
            </w:r>
            <w:r>
              <w:rPr>
                <w:color w:val="000000" w:themeColor="text1"/>
                <w:lang w:val="en-US"/>
              </w:rPr>
              <w:t>.</w:t>
            </w:r>
          </w:p>
          <w:p w:rsidR="00D63F62" w:rsidRPr="004148C9" w:rsidRDefault="00D63F62" w:rsidP="00D63F62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rFonts w:cs="Arial"/>
              </w:rPr>
            </w:pPr>
          </w:p>
          <w:p w:rsidR="004148C9" w:rsidRPr="00D469D0" w:rsidRDefault="004148C9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color w:val="000000" w:themeColor="text1"/>
                <w:lang w:val="en-US"/>
              </w:rPr>
              <w:t xml:space="preserve">Fish kills in </w:t>
            </w:r>
            <w:proofErr w:type="spellStart"/>
            <w:r>
              <w:rPr>
                <w:color w:val="000000" w:themeColor="text1"/>
                <w:lang w:val="en-US"/>
              </w:rPr>
              <w:t>Anglesea</w:t>
            </w:r>
            <w:proofErr w:type="spellEnd"/>
            <w:r>
              <w:rPr>
                <w:color w:val="000000" w:themeColor="text1"/>
                <w:lang w:val="en-US"/>
              </w:rPr>
              <w:t xml:space="preserve"> river occurring due to water 3 </w:t>
            </w:r>
            <w:proofErr w:type="gramStart"/>
            <w:r>
              <w:rPr>
                <w:color w:val="000000" w:themeColor="text1"/>
                <w:lang w:val="en-US"/>
              </w:rPr>
              <w:t>pH  potentially</w:t>
            </w:r>
            <w:proofErr w:type="gramEnd"/>
            <w:r>
              <w:rPr>
                <w:color w:val="000000" w:themeColor="text1"/>
                <w:lang w:val="en-US"/>
              </w:rPr>
              <w:t xml:space="preserve"> caused by </w:t>
            </w:r>
            <w:proofErr w:type="spellStart"/>
            <w:r>
              <w:rPr>
                <w:color w:val="000000" w:themeColor="text1"/>
                <w:lang w:val="en-US"/>
              </w:rPr>
              <w:t>recents</w:t>
            </w:r>
            <w:proofErr w:type="spellEnd"/>
            <w:r>
              <w:rPr>
                <w:color w:val="000000" w:themeColor="text1"/>
                <w:lang w:val="en-US"/>
              </w:rPr>
              <w:t xml:space="preserve"> rains.  Permanent monitoring station at </w:t>
            </w:r>
            <w:proofErr w:type="spellStart"/>
            <w:r>
              <w:rPr>
                <w:color w:val="000000" w:themeColor="text1"/>
                <w:lang w:val="en-US"/>
              </w:rPr>
              <w:t>Anglesea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gramStart"/>
            <w:r>
              <w:rPr>
                <w:color w:val="000000" w:themeColor="text1"/>
                <w:lang w:val="en-US"/>
              </w:rPr>
              <w:t>river  text</w:t>
            </w:r>
            <w:proofErr w:type="gramEnd"/>
            <w:r>
              <w:rPr>
                <w:color w:val="000000" w:themeColor="text1"/>
                <w:lang w:val="en-US"/>
              </w:rPr>
              <w:t xml:space="preserve"> pH levels regularly to Council.</w:t>
            </w:r>
          </w:p>
          <w:p w:rsidR="00D469D0" w:rsidRPr="00D469D0" w:rsidRDefault="00D469D0" w:rsidP="00D469D0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rFonts w:cs="Arial"/>
              </w:rPr>
            </w:pPr>
          </w:p>
          <w:p w:rsidR="00D469D0" w:rsidRPr="00D63F62" w:rsidRDefault="00D469D0" w:rsidP="00D63F62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Had 3 Tobacco retail premises sold to minors during Tobacco Test sales test </w:t>
            </w:r>
            <w:proofErr w:type="gramStart"/>
            <w:r>
              <w:rPr>
                <w:rFonts w:cs="Arial"/>
              </w:rPr>
              <w:t>purchasing.</w:t>
            </w:r>
            <w:proofErr w:type="gramEnd"/>
            <w:r>
              <w:rPr>
                <w:rFonts w:cs="Arial"/>
              </w:rPr>
              <w:t xml:space="preserve">  Tobacco retailers had not sold during tobacco test </w:t>
            </w:r>
            <w:proofErr w:type="gramStart"/>
            <w:r>
              <w:rPr>
                <w:rFonts w:cs="Arial"/>
              </w:rPr>
              <w:t>purchasing  during</w:t>
            </w:r>
            <w:proofErr w:type="gramEnd"/>
            <w:r>
              <w:rPr>
                <w:rFonts w:cs="Arial"/>
              </w:rPr>
              <w:t xml:space="preserve"> the last 3 years of testing.</w:t>
            </w:r>
          </w:p>
          <w:p w:rsidR="006A2232" w:rsidRDefault="006A2232" w:rsidP="006A2232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</w:p>
          <w:p w:rsidR="00AF6286" w:rsidRDefault="00AF6286" w:rsidP="006A2232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</w:p>
          <w:p w:rsidR="002D6B84" w:rsidRPr="0002571D" w:rsidRDefault="002D6B84" w:rsidP="00AF6286">
            <w:pPr>
              <w:pStyle w:val="DHbullet"/>
              <w:numPr>
                <w:ilvl w:val="0"/>
                <w:numId w:val="18"/>
              </w:numPr>
              <w:spacing w:after="0"/>
              <w:rPr>
                <w:rFonts w:cs="Arial"/>
                <w:b/>
              </w:rPr>
            </w:pPr>
            <w:r>
              <w:rPr>
                <w:b/>
                <w:color w:val="000000" w:themeColor="text1"/>
                <w:lang w:val="en-US"/>
              </w:rPr>
              <w:t xml:space="preserve">Peter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Matchan</w:t>
            </w:r>
            <w:proofErr w:type="spellEnd"/>
            <w:r w:rsidR="00223238">
              <w:rPr>
                <w:b/>
                <w:color w:val="000000" w:themeColor="text1"/>
                <w:lang w:val="en-US"/>
              </w:rPr>
              <w:t xml:space="preserve"> &amp; James McDonald</w:t>
            </w:r>
            <w:r w:rsidRPr="0002571D">
              <w:rPr>
                <w:b/>
                <w:color w:val="000000" w:themeColor="text1"/>
                <w:lang w:val="en-US"/>
              </w:rPr>
              <w:t xml:space="preserve"> –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Colac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Otway Shire Council</w:t>
            </w:r>
          </w:p>
          <w:p w:rsidR="009A7185" w:rsidRDefault="00223238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Dealing with Unregistered backpackers</w:t>
            </w:r>
            <w:r w:rsidR="009A7185">
              <w:rPr>
                <w:color w:val="000000" w:themeColor="text1"/>
                <w:lang w:val="en-US"/>
              </w:rPr>
              <w:t>.</w:t>
            </w:r>
          </w:p>
          <w:p w:rsidR="00CF6DCE" w:rsidRDefault="00CF6DCE" w:rsidP="00CF6DCE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color w:val="000000" w:themeColor="text1"/>
                <w:lang w:val="en-US"/>
              </w:rPr>
            </w:pPr>
          </w:p>
          <w:p w:rsidR="00CF6DCE" w:rsidRDefault="00CF6DCE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Listeria identified in number of vanilla slices food samples.</w:t>
            </w:r>
          </w:p>
          <w:p w:rsidR="002D6B84" w:rsidRDefault="00223238" w:rsidP="009A7185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</w:t>
            </w:r>
          </w:p>
          <w:p w:rsidR="00E30CFA" w:rsidRDefault="00223238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Had issues with sub surface and surface </w:t>
            </w:r>
            <w:proofErr w:type="spellStart"/>
            <w:r>
              <w:rPr>
                <w:color w:val="000000" w:themeColor="text1"/>
                <w:lang w:val="en-US"/>
              </w:rPr>
              <w:t>stormwater</w:t>
            </w:r>
            <w:proofErr w:type="spellEnd"/>
            <w:r>
              <w:rPr>
                <w:color w:val="000000" w:themeColor="text1"/>
                <w:lang w:val="en-US"/>
              </w:rPr>
              <w:t xml:space="preserve"> impacting on onsite wastewater management system systems in high rainfall areas.</w:t>
            </w:r>
          </w:p>
          <w:p w:rsidR="00991E0C" w:rsidRPr="005A355D" w:rsidRDefault="00991E0C" w:rsidP="005A355D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</w:p>
          <w:p w:rsidR="00E30CFA" w:rsidRPr="00D469D0" w:rsidRDefault="00E30CFA" w:rsidP="00AF6286">
            <w:pPr>
              <w:pStyle w:val="DHbullet"/>
              <w:numPr>
                <w:ilvl w:val="0"/>
                <w:numId w:val="18"/>
              </w:numPr>
              <w:spacing w:after="0"/>
              <w:rPr>
                <w:rFonts w:cs="Arial"/>
                <w:b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Corangamite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Shire</w:t>
            </w:r>
          </w:p>
          <w:p w:rsidR="00D469D0" w:rsidRDefault="00D469D0" w:rsidP="009A7185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5A355D" w:rsidRPr="009A7185" w:rsidRDefault="00D469D0" w:rsidP="009A7185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 w:rsidRPr="009A7185">
              <w:rPr>
                <w:color w:val="000000" w:themeColor="text1"/>
                <w:lang w:val="en-US"/>
              </w:rPr>
              <w:t>Lisa Wilson</w:t>
            </w:r>
            <w:r w:rsidR="009A7185">
              <w:rPr>
                <w:color w:val="000000" w:themeColor="text1"/>
                <w:lang w:val="en-US"/>
              </w:rPr>
              <w:t xml:space="preserve"> presently </w:t>
            </w:r>
            <w:proofErr w:type="spellStart"/>
            <w:r w:rsidR="009A7185">
              <w:rPr>
                <w:color w:val="000000" w:themeColor="text1"/>
                <w:lang w:val="en-US"/>
              </w:rPr>
              <w:t>Corangamite</w:t>
            </w:r>
            <w:proofErr w:type="spellEnd"/>
            <w:r w:rsidR="009A7185">
              <w:rPr>
                <w:color w:val="000000" w:themeColor="text1"/>
                <w:lang w:val="en-US"/>
              </w:rPr>
              <w:t xml:space="preserve"> Environmental Health Officer.</w:t>
            </w:r>
          </w:p>
          <w:p w:rsidR="00D469D0" w:rsidRPr="00D469D0" w:rsidRDefault="00D469D0" w:rsidP="00D469D0">
            <w:pPr>
              <w:pStyle w:val="DHbullet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b/>
              </w:rPr>
            </w:pPr>
          </w:p>
          <w:p w:rsidR="00991E0C" w:rsidRPr="0002571D" w:rsidRDefault="004148C9" w:rsidP="009A7185">
            <w:pPr>
              <w:pStyle w:val="DHbullet"/>
              <w:numPr>
                <w:ilvl w:val="0"/>
                <w:numId w:val="45"/>
              </w:numPr>
              <w:spacing w:after="0"/>
              <w:rPr>
                <w:rFonts w:cs="Arial"/>
                <w:b/>
              </w:rPr>
            </w:pPr>
            <w:r>
              <w:rPr>
                <w:b/>
                <w:color w:val="000000" w:themeColor="text1"/>
                <w:lang w:val="en-US"/>
              </w:rPr>
              <w:t xml:space="preserve">Rebecca Shack &amp; Mark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Han</w:t>
            </w:r>
            <w:r w:rsidR="00D469D0">
              <w:rPr>
                <w:b/>
                <w:color w:val="000000" w:themeColor="text1"/>
                <w:lang w:val="en-US"/>
              </w:rPr>
              <w:t>by</w:t>
            </w:r>
            <w:proofErr w:type="spellEnd"/>
            <w:r w:rsidR="00991E0C" w:rsidRPr="0002571D">
              <w:rPr>
                <w:b/>
                <w:color w:val="000000" w:themeColor="text1"/>
                <w:lang w:val="en-US"/>
              </w:rPr>
              <w:t>–</w:t>
            </w:r>
            <w:r w:rsidR="00991E0C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991E0C">
              <w:rPr>
                <w:b/>
                <w:color w:val="000000" w:themeColor="text1"/>
                <w:lang w:val="en-US"/>
              </w:rPr>
              <w:t>Warrnambool</w:t>
            </w:r>
            <w:proofErr w:type="spellEnd"/>
            <w:r w:rsidR="00991E0C">
              <w:rPr>
                <w:b/>
                <w:color w:val="000000" w:themeColor="text1"/>
                <w:lang w:val="en-US"/>
              </w:rPr>
              <w:t xml:space="preserve"> City Council</w:t>
            </w:r>
          </w:p>
          <w:p w:rsidR="00843304" w:rsidRDefault="004148C9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EPA issued an order a spray painter to install a spray booth following a complaint received by Council.</w:t>
            </w:r>
          </w:p>
          <w:p w:rsidR="009A7185" w:rsidRDefault="009A7185" w:rsidP="009A7185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color w:val="000000" w:themeColor="text1"/>
                <w:lang w:val="en-US"/>
              </w:rPr>
            </w:pPr>
          </w:p>
          <w:p w:rsidR="009A7185" w:rsidRDefault="009A7185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Dealing with backyard unregistered tattooist. </w:t>
            </w:r>
          </w:p>
          <w:p w:rsidR="004148C9" w:rsidRDefault="004148C9" w:rsidP="004148C9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color w:val="000000" w:themeColor="text1"/>
                <w:lang w:val="en-US"/>
              </w:rPr>
            </w:pPr>
          </w:p>
          <w:p w:rsidR="004148C9" w:rsidRDefault="009A7185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Mark </w:t>
            </w:r>
            <w:proofErr w:type="spellStart"/>
            <w:r>
              <w:rPr>
                <w:color w:val="000000" w:themeColor="text1"/>
                <w:lang w:val="en-US"/>
              </w:rPr>
              <w:t>Handby</w:t>
            </w:r>
            <w:proofErr w:type="spellEnd"/>
            <w:r>
              <w:rPr>
                <w:color w:val="000000" w:themeColor="text1"/>
                <w:lang w:val="en-US"/>
              </w:rPr>
              <w:t xml:space="preserve"> completed </w:t>
            </w:r>
            <w:proofErr w:type="spellStart"/>
            <w:r>
              <w:rPr>
                <w:color w:val="000000" w:themeColor="text1"/>
                <w:lang w:val="en-US"/>
              </w:rPr>
              <w:t>DOH</w:t>
            </w:r>
            <w:proofErr w:type="spellEnd"/>
            <w:r>
              <w:rPr>
                <w:color w:val="000000" w:themeColor="text1"/>
                <w:lang w:val="en-US"/>
              </w:rPr>
              <w:t xml:space="preserve"> Food Act legal course, strongly recommend attendance. </w:t>
            </w:r>
            <w:proofErr w:type="gramStart"/>
            <w:r>
              <w:rPr>
                <w:color w:val="000000" w:themeColor="text1"/>
                <w:lang w:val="en-US"/>
              </w:rPr>
              <w:t>Next  DOH</w:t>
            </w:r>
            <w:proofErr w:type="gramEnd"/>
            <w:r>
              <w:rPr>
                <w:color w:val="000000" w:themeColor="text1"/>
                <w:lang w:val="en-US"/>
              </w:rPr>
              <w:t xml:space="preserve"> Food Act legal course will be held in March 2014.</w:t>
            </w:r>
          </w:p>
          <w:p w:rsidR="00CF6DCE" w:rsidRDefault="00CF6DCE" w:rsidP="00CF6DCE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CF6DCE" w:rsidRDefault="00CF6DCE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Council have updated Environmental Health website, food safety </w:t>
            </w:r>
            <w:r>
              <w:rPr>
                <w:color w:val="000000" w:themeColor="text1"/>
                <w:lang w:val="en-US"/>
              </w:rPr>
              <w:lastRenderedPageBreak/>
              <w:t>brochures and registration.</w:t>
            </w:r>
          </w:p>
          <w:p w:rsidR="009A7185" w:rsidRDefault="009A7185" w:rsidP="009A7185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9A7185" w:rsidRDefault="009A7185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Mark </w:t>
            </w:r>
            <w:proofErr w:type="spellStart"/>
            <w:r>
              <w:rPr>
                <w:color w:val="000000" w:themeColor="text1"/>
                <w:lang w:val="en-US"/>
              </w:rPr>
              <w:t>Ha</w:t>
            </w:r>
            <w:r w:rsidR="00CF6DCE">
              <w:rPr>
                <w:color w:val="000000" w:themeColor="text1"/>
                <w:lang w:val="en-US"/>
              </w:rPr>
              <w:t>ndby</w:t>
            </w:r>
            <w:proofErr w:type="spellEnd"/>
            <w:r w:rsidR="00CF6DCE">
              <w:rPr>
                <w:color w:val="000000" w:themeColor="text1"/>
                <w:lang w:val="en-US"/>
              </w:rPr>
              <w:t xml:space="preserve"> and Rhonda </w:t>
            </w:r>
            <w:proofErr w:type="spellStart"/>
            <w:r w:rsidR="00CF6DCE">
              <w:rPr>
                <w:color w:val="000000" w:themeColor="text1"/>
                <w:lang w:val="en-US"/>
              </w:rPr>
              <w:t>Gambett</w:t>
            </w:r>
            <w:proofErr w:type="spellEnd"/>
            <w:r w:rsidR="00CF6DCE">
              <w:rPr>
                <w:color w:val="000000" w:themeColor="text1"/>
                <w:lang w:val="en-US"/>
              </w:rPr>
              <w:t xml:space="preserve"> member of EHPA Emergency Management SIG.</w:t>
            </w:r>
          </w:p>
          <w:p w:rsidR="00E30CFA" w:rsidRDefault="00E30CFA" w:rsidP="00E30CFA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color w:val="000000" w:themeColor="text1"/>
                <w:lang w:val="en-US"/>
              </w:rPr>
            </w:pPr>
          </w:p>
          <w:p w:rsidR="00E30CFA" w:rsidRPr="0002571D" w:rsidRDefault="00AF6286" w:rsidP="00AF6286">
            <w:pPr>
              <w:pStyle w:val="DHbullet"/>
              <w:numPr>
                <w:ilvl w:val="0"/>
                <w:numId w:val="18"/>
              </w:numPr>
              <w:spacing w:after="0"/>
              <w:rPr>
                <w:rFonts w:cs="Arial"/>
                <w:b/>
              </w:rPr>
            </w:pPr>
            <w:r>
              <w:rPr>
                <w:b/>
                <w:color w:val="000000" w:themeColor="text1"/>
                <w:lang w:val="en-US"/>
              </w:rPr>
              <w:t>Anna Wortley</w:t>
            </w:r>
            <w:r w:rsidR="00E30CFA" w:rsidRPr="0002571D">
              <w:rPr>
                <w:b/>
                <w:color w:val="000000" w:themeColor="text1"/>
                <w:lang w:val="en-US"/>
              </w:rPr>
              <w:t xml:space="preserve"> – </w:t>
            </w:r>
            <w:r>
              <w:rPr>
                <w:b/>
                <w:color w:val="000000" w:themeColor="text1"/>
                <w:lang w:val="en-US"/>
              </w:rPr>
              <w:t>Moyne Shire</w:t>
            </w:r>
          </w:p>
          <w:p w:rsidR="00E30CFA" w:rsidRDefault="00D27D9C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Reported person in the Shire is selling unpasteurised milk to consumers as bath milk but person inform</w:t>
            </w:r>
            <w:r w:rsidR="00B071C6">
              <w:rPr>
                <w:rFonts w:cs="Arial"/>
              </w:rPr>
              <w:t xml:space="preserve">ing </w:t>
            </w:r>
            <w:r>
              <w:rPr>
                <w:rFonts w:cs="Arial"/>
              </w:rPr>
              <w:t>consumers verbally that the unpasteurised milk can be drunk.</w:t>
            </w:r>
          </w:p>
          <w:p w:rsidR="00B071C6" w:rsidRDefault="00B071C6" w:rsidP="00B071C6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rFonts w:cs="Arial"/>
              </w:rPr>
            </w:pPr>
          </w:p>
          <w:p w:rsidR="00B071C6" w:rsidRDefault="00B071C6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Egg producer selling eggs however</w:t>
            </w:r>
            <w:proofErr w:type="gramStart"/>
            <w:r>
              <w:rPr>
                <w:rFonts w:cs="Arial"/>
              </w:rPr>
              <w:t>,  claim</w:t>
            </w:r>
            <w:proofErr w:type="gramEnd"/>
            <w:r>
              <w:rPr>
                <w:rFonts w:cs="Arial"/>
              </w:rPr>
              <w:t xml:space="preserve"> eggs are free range but claims have been made that eggs originate from battery hens.</w:t>
            </w:r>
          </w:p>
          <w:p w:rsidR="00D27D9C" w:rsidRDefault="00D27D9C" w:rsidP="00D27D9C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rFonts w:cs="Arial"/>
              </w:rPr>
            </w:pPr>
          </w:p>
          <w:p w:rsidR="00B071C6" w:rsidRPr="00B071C6" w:rsidRDefault="00B071C6" w:rsidP="00B071C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Receiving Wind Farm nuisance complaints.</w:t>
            </w:r>
          </w:p>
          <w:p w:rsidR="00B071C6" w:rsidRDefault="00B071C6" w:rsidP="00B071C6">
            <w:pPr>
              <w:pStyle w:val="ListParagraph"/>
              <w:rPr>
                <w:rFonts w:cs="Arial"/>
              </w:rPr>
            </w:pPr>
          </w:p>
          <w:p w:rsidR="00B071C6" w:rsidRPr="00C940AD" w:rsidRDefault="00B071C6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Murray </w:t>
            </w:r>
            <w:proofErr w:type="spellStart"/>
            <w:r>
              <w:rPr>
                <w:rFonts w:cs="Arial"/>
              </w:rPr>
              <w:t>Murfett</w:t>
            </w:r>
            <w:proofErr w:type="spellEnd"/>
            <w:r>
              <w:rPr>
                <w:rFonts w:cs="Arial"/>
              </w:rPr>
              <w:t xml:space="preserve"> providing Environmental Health Department assistance.</w:t>
            </w:r>
          </w:p>
          <w:p w:rsidR="00E30CFA" w:rsidRDefault="00E30CFA" w:rsidP="00E30CFA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color w:val="000000" w:themeColor="text1"/>
                <w:lang w:val="en-US"/>
              </w:rPr>
            </w:pPr>
          </w:p>
          <w:p w:rsidR="002D6B84" w:rsidRPr="0002571D" w:rsidRDefault="002D6B84" w:rsidP="00AF6286">
            <w:pPr>
              <w:pStyle w:val="DHbullet"/>
              <w:numPr>
                <w:ilvl w:val="0"/>
                <w:numId w:val="18"/>
              </w:numPr>
              <w:spacing w:after="0"/>
              <w:rPr>
                <w:rFonts w:cs="Arial"/>
                <w:b/>
              </w:rPr>
            </w:pPr>
            <w:r w:rsidRPr="0002571D">
              <w:rPr>
                <w:b/>
                <w:color w:val="000000" w:themeColor="text1"/>
                <w:lang w:val="en-US"/>
              </w:rPr>
              <w:t>Pauline Porter</w:t>
            </w:r>
            <w:r w:rsidR="00D63F62">
              <w:rPr>
                <w:b/>
                <w:color w:val="000000" w:themeColor="text1"/>
                <w:lang w:val="en-US"/>
              </w:rPr>
              <w:t xml:space="preserve"> Aaron Kennett</w:t>
            </w:r>
            <w:r w:rsidRPr="0002571D">
              <w:rPr>
                <w:b/>
                <w:color w:val="000000" w:themeColor="text1"/>
                <w:lang w:val="en-US"/>
              </w:rPr>
              <w:t>– Southern Grampians Shire Council</w:t>
            </w:r>
          </w:p>
          <w:p w:rsidR="00B071C6" w:rsidRDefault="00B071C6" w:rsidP="00441685">
            <w:pPr>
              <w:pStyle w:val="DHbullet"/>
              <w:numPr>
                <w:ilvl w:val="0"/>
                <w:numId w:val="0"/>
              </w:numPr>
              <w:spacing w:after="0"/>
              <w:ind w:left="720" w:hanging="360"/>
              <w:rPr>
                <w:color w:val="000000" w:themeColor="text1"/>
                <w:lang w:val="en-US"/>
              </w:rPr>
            </w:pPr>
          </w:p>
          <w:p w:rsidR="00B071C6" w:rsidRDefault="00B071C6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 week delay</w:t>
            </w:r>
            <w:r w:rsidR="00553672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="00553672">
              <w:rPr>
                <w:color w:val="000000" w:themeColor="text1"/>
                <w:lang w:val="en-US"/>
              </w:rPr>
              <w:t xml:space="preserve">issuing </w:t>
            </w:r>
            <w:r>
              <w:rPr>
                <w:color w:val="000000" w:themeColor="text1"/>
                <w:lang w:val="en-US"/>
              </w:rPr>
              <w:t xml:space="preserve"> food</w:t>
            </w:r>
            <w:proofErr w:type="gramEnd"/>
            <w:r>
              <w:rPr>
                <w:color w:val="000000" w:themeColor="text1"/>
                <w:lang w:val="en-US"/>
              </w:rPr>
              <w:t>/ health</w:t>
            </w:r>
            <w:r w:rsidR="00441685">
              <w:rPr>
                <w:color w:val="000000" w:themeColor="text1"/>
                <w:lang w:val="en-US"/>
              </w:rPr>
              <w:t>/</w:t>
            </w:r>
            <w:proofErr w:type="spellStart"/>
            <w:r w:rsidR="00441685">
              <w:rPr>
                <w:color w:val="000000" w:themeColor="text1"/>
                <w:lang w:val="en-US"/>
              </w:rPr>
              <w:t>caravanpark</w:t>
            </w:r>
            <w:proofErr w:type="spellEnd"/>
            <w:r>
              <w:rPr>
                <w:color w:val="000000" w:themeColor="text1"/>
                <w:lang w:val="en-US"/>
              </w:rPr>
              <w:t xml:space="preserve"> registration renewal</w:t>
            </w:r>
            <w:r w:rsidR="00553672"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  <w:lang w:val="en-US"/>
              </w:rPr>
              <w:t xml:space="preserve"> due new finance IT Software system</w:t>
            </w:r>
            <w:r w:rsidR="00630691">
              <w:rPr>
                <w:color w:val="000000" w:themeColor="text1"/>
                <w:lang w:val="en-US"/>
              </w:rPr>
              <w:t>.</w:t>
            </w:r>
            <w:r w:rsidR="00553672">
              <w:rPr>
                <w:color w:val="000000" w:themeColor="text1"/>
                <w:lang w:val="en-US"/>
              </w:rPr>
              <w:t xml:space="preserve">  Delay resulted </w:t>
            </w:r>
            <w:proofErr w:type="gramStart"/>
            <w:r w:rsidR="00553672">
              <w:rPr>
                <w:color w:val="000000" w:themeColor="text1"/>
                <w:lang w:val="en-US"/>
              </w:rPr>
              <w:t xml:space="preserve">in </w:t>
            </w:r>
            <w:r w:rsidR="00441685">
              <w:rPr>
                <w:color w:val="000000" w:themeColor="text1"/>
                <w:lang w:val="en-US"/>
              </w:rPr>
              <w:t xml:space="preserve"> issuing</w:t>
            </w:r>
            <w:proofErr w:type="gramEnd"/>
            <w:r w:rsidR="00441685">
              <w:rPr>
                <w:color w:val="000000" w:themeColor="text1"/>
                <w:lang w:val="en-US"/>
              </w:rPr>
              <w:t xml:space="preserve">  registrations from the usual 1</w:t>
            </w:r>
            <w:r w:rsidR="00441685" w:rsidRPr="00441685">
              <w:rPr>
                <w:color w:val="000000" w:themeColor="text1"/>
                <w:vertAlign w:val="superscript"/>
                <w:lang w:val="en-US"/>
              </w:rPr>
              <w:t>st</w:t>
            </w:r>
            <w:r w:rsidR="00441685">
              <w:rPr>
                <w:color w:val="000000" w:themeColor="text1"/>
                <w:lang w:val="en-US"/>
              </w:rPr>
              <w:t xml:space="preserve"> week in October until early November</w:t>
            </w:r>
            <w:r w:rsidR="00553672">
              <w:rPr>
                <w:color w:val="000000" w:themeColor="text1"/>
                <w:lang w:val="en-US"/>
              </w:rPr>
              <w:t>.</w:t>
            </w:r>
          </w:p>
          <w:p w:rsidR="00B071C6" w:rsidRDefault="00B071C6" w:rsidP="00CF6DCE">
            <w:pPr>
              <w:pStyle w:val="DHbullet"/>
              <w:numPr>
                <w:ilvl w:val="0"/>
                <w:numId w:val="0"/>
              </w:numPr>
              <w:spacing w:after="0"/>
              <w:ind w:left="720" w:hanging="360"/>
              <w:rPr>
                <w:color w:val="000000" w:themeColor="text1"/>
                <w:lang w:val="en-US"/>
              </w:rPr>
            </w:pPr>
          </w:p>
          <w:p w:rsidR="002D6B84" w:rsidRPr="00441685" w:rsidRDefault="00B071C6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441685">
              <w:rPr>
                <w:color w:val="000000" w:themeColor="text1"/>
                <w:lang w:val="en-US"/>
              </w:rPr>
              <w:t>Oaklands</w:t>
            </w:r>
            <w:proofErr w:type="spellEnd"/>
            <w:r w:rsidRPr="00441685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Pr="00441685">
              <w:rPr>
                <w:color w:val="000000" w:themeColor="text1"/>
                <w:lang w:val="en-US"/>
              </w:rPr>
              <w:t>Glenthompson</w:t>
            </w:r>
            <w:proofErr w:type="spellEnd"/>
            <w:r w:rsidRPr="00441685">
              <w:rPr>
                <w:color w:val="000000" w:themeColor="text1"/>
                <w:lang w:val="en-US"/>
              </w:rPr>
              <w:t>)</w:t>
            </w:r>
            <w:r w:rsidR="004148C9" w:rsidRPr="00441685">
              <w:rPr>
                <w:color w:val="000000" w:themeColor="text1"/>
                <w:lang w:val="en-US"/>
              </w:rPr>
              <w:t xml:space="preserve"> Wind farms </w:t>
            </w:r>
            <w:r w:rsidR="00441685">
              <w:rPr>
                <w:color w:val="000000" w:themeColor="text1"/>
                <w:lang w:val="en-US"/>
              </w:rPr>
              <w:t>operators are trialing a part to rectify noise created by the turbines between tow particular gears</w:t>
            </w:r>
            <w:r w:rsidR="004E719E">
              <w:rPr>
                <w:color w:val="000000" w:themeColor="text1"/>
                <w:lang w:val="en-US"/>
              </w:rPr>
              <w:t xml:space="preserve"> during low wind speeds</w:t>
            </w:r>
            <w:r w:rsidR="00441685">
              <w:rPr>
                <w:color w:val="000000" w:themeColor="text1"/>
                <w:lang w:val="en-US"/>
              </w:rPr>
              <w:t xml:space="preserve">. </w:t>
            </w:r>
            <w:r w:rsidR="004E719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="004E719E">
              <w:rPr>
                <w:color w:val="000000" w:themeColor="text1"/>
                <w:lang w:val="en-US"/>
              </w:rPr>
              <w:t>windturbines</w:t>
            </w:r>
            <w:proofErr w:type="spellEnd"/>
            <w:proofErr w:type="gramEnd"/>
            <w:r w:rsidR="00441685">
              <w:rPr>
                <w:color w:val="000000" w:themeColor="text1"/>
                <w:lang w:val="en-US"/>
              </w:rPr>
              <w:t xml:space="preserve"> wi</w:t>
            </w:r>
            <w:r w:rsidR="004E719E">
              <w:rPr>
                <w:color w:val="000000" w:themeColor="text1"/>
                <w:lang w:val="en-US"/>
              </w:rPr>
              <w:t>ll operate during the evening and low wind o</w:t>
            </w:r>
            <w:r w:rsidR="00441685">
              <w:rPr>
                <w:color w:val="000000" w:themeColor="text1"/>
                <w:lang w:val="en-US"/>
              </w:rPr>
              <w:t>nce the gear box</w:t>
            </w:r>
            <w:r w:rsidR="004E719E">
              <w:rPr>
                <w:color w:val="000000" w:themeColor="text1"/>
                <w:lang w:val="en-US"/>
              </w:rPr>
              <w:t>es are retrofitted with</w:t>
            </w:r>
            <w:r w:rsidR="00441685">
              <w:rPr>
                <w:color w:val="000000" w:themeColor="text1"/>
                <w:lang w:val="en-US"/>
              </w:rPr>
              <w:t xml:space="preserve"> noise </w:t>
            </w:r>
            <w:r w:rsidR="004E719E">
              <w:rPr>
                <w:color w:val="000000" w:themeColor="text1"/>
                <w:lang w:val="en-US"/>
              </w:rPr>
              <w:t>mitigation part.</w:t>
            </w:r>
          </w:p>
          <w:p w:rsidR="004148C9" w:rsidRDefault="004148C9" w:rsidP="004148C9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color w:val="000000" w:themeColor="text1"/>
                <w:lang w:val="en-US"/>
              </w:rPr>
            </w:pPr>
          </w:p>
          <w:p w:rsidR="00223238" w:rsidRDefault="00CF014C" w:rsidP="00223238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 w:rsidRPr="00D63F62">
              <w:rPr>
                <w:color w:val="000000" w:themeColor="text1"/>
                <w:lang w:val="en-US"/>
              </w:rPr>
              <w:t>Fetus</w:t>
            </w:r>
            <w:r w:rsidR="004148C9" w:rsidRPr="00D63F62">
              <w:rPr>
                <w:color w:val="000000" w:themeColor="text1"/>
                <w:lang w:val="en-US"/>
              </w:rPr>
              <w:t xml:space="preserve"> less than 20 weeks</w:t>
            </w:r>
            <w:r w:rsidR="00D63F62" w:rsidRPr="00D63F62">
              <w:rPr>
                <w:color w:val="000000" w:themeColor="text1"/>
                <w:lang w:val="en-US"/>
              </w:rPr>
              <w:t xml:space="preserve"> and placenta</w:t>
            </w:r>
            <w:r w:rsidR="00441685">
              <w:rPr>
                <w:color w:val="000000" w:themeColor="text1"/>
                <w:lang w:val="en-US"/>
              </w:rPr>
              <w:t xml:space="preserve"> bury at home</w:t>
            </w:r>
            <w:r w:rsidR="004148C9" w:rsidRPr="00D63F62">
              <w:rPr>
                <w:color w:val="000000" w:themeColor="text1"/>
                <w:lang w:val="en-US"/>
              </w:rPr>
              <w:t xml:space="preserve">, Royal </w:t>
            </w:r>
            <w:proofErr w:type="spellStart"/>
            <w:r w:rsidR="004148C9" w:rsidRPr="00D63F62">
              <w:rPr>
                <w:color w:val="000000" w:themeColor="text1"/>
                <w:lang w:val="en-US"/>
              </w:rPr>
              <w:t>Womans</w:t>
            </w:r>
            <w:proofErr w:type="spellEnd"/>
            <w:r w:rsidR="004148C9" w:rsidRPr="00D63F62">
              <w:rPr>
                <w:color w:val="000000" w:themeColor="text1"/>
                <w:lang w:val="en-US"/>
              </w:rPr>
              <w:t xml:space="preserve"> Hospital has guidelines </w:t>
            </w:r>
            <w:r w:rsidR="00D63F62">
              <w:rPr>
                <w:color w:val="000000" w:themeColor="text1"/>
                <w:lang w:val="en-US"/>
              </w:rPr>
              <w:t xml:space="preserve">regarding </w:t>
            </w:r>
            <w:r w:rsidR="00441685">
              <w:rPr>
                <w:color w:val="000000" w:themeColor="text1"/>
                <w:lang w:val="en-US"/>
              </w:rPr>
              <w:t>this.</w:t>
            </w:r>
          </w:p>
          <w:p w:rsidR="00441685" w:rsidRPr="00D63F62" w:rsidRDefault="00441685" w:rsidP="00441685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</w:p>
          <w:p w:rsidR="00223238" w:rsidRDefault="00223238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 gastro outbreak on 1 day at class 1 food premises</w:t>
            </w:r>
            <w:r w:rsidR="00441685">
              <w:rPr>
                <w:color w:val="000000" w:themeColor="text1"/>
                <w:lang w:val="en-US"/>
              </w:rPr>
              <w:t>. Class 1 food premises have been able to contain gastro outbreak within premises</w:t>
            </w:r>
          </w:p>
          <w:p w:rsidR="00223238" w:rsidRDefault="00223238" w:rsidP="00223238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223238" w:rsidRDefault="00223238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Aaron Kennett attending </w:t>
            </w:r>
            <w:r w:rsidR="004E719E">
              <w:rPr>
                <w:color w:val="000000" w:themeColor="text1"/>
                <w:lang w:val="en-US"/>
              </w:rPr>
              <w:t xml:space="preserve">Department of Health </w:t>
            </w:r>
            <w:r>
              <w:rPr>
                <w:color w:val="000000" w:themeColor="text1"/>
                <w:lang w:val="en-US"/>
              </w:rPr>
              <w:t>mosquito</w:t>
            </w:r>
            <w:r w:rsidR="004E719E">
              <w:rPr>
                <w:color w:val="000000" w:themeColor="text1"/>
                <w:lang w:val="en-US"/>
              </w:rPr>
              <w:t xml:space="preserve"> management and identification course.</w:t>
            </w:r>
          </w:p>
          <w:p w:rsidR="00223238" w:rsidRDefault="00223238" w:rsidP="00223238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223238" w:rsidRDefault="00223238" w:rsidP="00AF6286">
            <w:pPr>
              <w:pStyle w:val="DHbullet"/>
              <w:numPr>
                <w:ilvl w:val="0"/>
                <w:numId w:val="14"/>
              </w:num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New </w:t>
            </w:r>
            <w:r w:rsidR="00CF014C">
              <w:rPr>
                <w:color w:val="000000" w:themeColor="text1"/>
                <w:lang w:val="en-US"/>
              </w:rPr>
              <w:t>Environmental Planning Manager, Cathy Brady commenced with Council last week in October.</w:t>
            </w:r>
          </w:p>
          <w:p w:rsidR="00AF6286" w:rsidRDefault="00AF6286" w:rsidP="00860549">
            <w:pPr>
              <w:pStyle w:val="DHbullet"/>
              <w:numPr>
                <w:ilvl w:val="0"/>
                <w:numId w:val="0"/>
              </w:numPr>
              <w:spacing w:after="0"/>
              <w:rPr>
                <w:color w:val="000000" w:themeColor="text1"/>
                <w:lang w:val="en-US"/>
              </w:rPr>
            </w:pPr>
          </w:p>
          <w:p w:rsidR="00D63F62" w:rsidRDefault="00D63F62" w:rsidP="00AF6286">
            <w:pPr>
              <w:pStyle w:val="DHbullet"/>
              <w:numPr>
                <w:ilvl w:val="0"/>
                <w:numId w:val="0"/>
              </w:numPr>
              <w:spacing w:after="0"/>
              <w:ind w:left="649"/>
              <w:rPr>
                <w:color w:val="000000" w:themeColor="text1"/>
                <w:lang w:val="en-US"/>
              </w:rPr>
            </w:pPr>
            <w:r w:rsidRPr="00D63F62">
              <w:rPr>
                <w:b/>
                <w:color w:val="000000" w:themeColor="text1"/>
                <w:lang w:val="en-US"/>
              </w:rPr>
              <w:t>Action</w:t>
            </w:r>
            <w:r>
              <w:rPr>
                <w:color w:val="000000" w:themeColor="text1"/>
                <w:lang w:val="en-US"/>
              </w:rPr>
              <w:t xml:space="preserve">: </w:t>
            </w:r>
            <w:r w:rsidRPr="00CF014C">
              <w:rPr>
                <w:b/>
                <w:color w:val="000000" w:themeColor="text1"/>
                <w:lang w:val="en-US"/>
              </w:rPr>
              <w:t xml:space="preserve">Email EPA </w:t>
            </w:r>
            <w:r w:rsidR="00553672">
              <w:rPr>
                <w:b/>
                <w:color w:val="000000" w:themeColor="text1"/>
                <w:lang w:val="en-US"/>
              </w:rPr>
              <w:t xml:space="preserve">Clinical and Related Waste – Operational </w:t>
            </w:r>
            <w:r w:rsidRPr="00CF014C">
              <w:rPr>
                <w:b/>
                <w:color w:val="000000" w:themeColor="text1"/>
                <w:lang w:val="en-US"/>
              </w:rPr>
              <w:t>Guideline</w:t>
            </w:r>
          </w:p>
          <w:p w:rsidR="00843304" w:rsidRPr="00216DFC" w:rsidRDefault="00843304" w:rsidP="003628FE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lastRenderedPageBreak/>
              <w:t xml:space="preserve">  </w:t>
            </w:r>
          </w:p>
        </w:tc>
      </w:tr>
      <w:tr w:rsidR="00843304" w:rsidRPr="00216DFC" w:rsidTr="00216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304" w:rsidRPr="00216DFC" w:rsidRDefault="00843304" w:rsidP="00002601">
            <w:pPr>
              <w:pStyle w:val="DHbody"/>
              <w:spacing w:after="0"/>
              <w:rPr>
                <w:rFonts w:cs="Arial"/>
                <w:b/>
              </w:rPr>
            </w:pPr>
          </w:p>
        </w:tc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304" w:rsidRPr="00216DFC" w:rsidRDefault="00F06A6F" w:rsidP="00002601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Meeting Closed at </w:t>
            </w:r>
            <w:r w:rsidR="000D07C2">
              <w:rPr>
                <w:rFonts w:cs="Arial"/>
                <w:b/>
              </w:rPr>
              <w:t>2.20</w:t>
            </w:r>
            <w:r w:rsidR="007C5BA5">
              <w:rPr>
                <w:rFonts w:cs="Arial"/>
                <w:b/>
              </w:rPr>
              <w:t xml:space="preserve"> </w:t>
            </w:r>
            <w:r w:rsidR="00843304">
              <w:rPr>
                <w:rFonts w:cs="Arial"/>
                <w:b/>
              </w:rPr>
              <w:t>pm</w:t>
            </w:r>
          </w:p>
        </w:tc>
      </w:tr>
      <w:tr w:rsidR="00843304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304" w:rsidRPr="00216DFC" w:rsidRDefault="00843304" w:rsidP="00002601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304" w:rsidRPr="00216DFC" w:rsidRDefault="00843304" w:rsidP="00911DAC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16DFC">
              <w:rPr>
                <w:rFonts w:cs="Arial"/>
                <w:b/>
              </w:rPr>
              <w:t>Next Meeting:</w:t>
            </w:r>
            <w:r w:rsidR="00911DAC" w:rsidRPr="00216DFC">
              <w:rPr>
                <w:rFonts w:cs="Arial"/>
                <w:b/>
              </w:rPr>
              <w:t xml:space="preserve"> </w:t>
            </w:r>
            <w:r w:rsidR="00911DAC">
              <w:rPr>
                <w:rFonts w:cs="Arial"/>
                <w:b/>
              </w:rPr>
              <w:t xml:space="preserve"> City of Greater Geelong, Friday 7 February 2014</w:t>
            </w:r>
          </w:p>
        </w:tc>
      </w:tr>
    </w:tbl>
    <w:p w:rsidR="00462694" w:rsidRPr="00216DFC" w:rsidRDefault="00462694" w:rsidP="00AE4C17">
      <w:pPr>
        <w:tabs>
          <w:tab w:val="left" w:pos="2730"/>
        </w:tabs>
        <w:rPr>
          <w:rFonts w:ascii="Arial" w:hAnsi="Arial" w:cs="Arial"/>
        </w:rPr>
      </w:pPr>
    </w:p>
    <w:sectPr w:rsidR="00462694" w:rsidRPr="00216DFC" w:rsidSect="002C5AF0">
      <w:headerReference w:type="default" r:id="rId9"/>
      <w:pgSz w:w="11906" w:h="16838"/>
      <w:pgMar w:top="21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32" w:rsidRDefault="001B6D32" w:rsidP="00462694">
      <w:r>
        <w:separator/>
      </w:r>
    </w:p>
  </w:endnote>
  <w:endnote w:type="continuationSeparator" w:id="0">
    <w:p w:rsidR="001B6D32" w:rsidRDefault="001B6D32" w:rsidP="0046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32" w:rsidRDefault="001B6D32" w:rsidP="00462694">
      <w:r>
        <w:separator/>
      </w:r>
    </w:p>
  </w:footnote>
  <w:footnote w:type="continuationSeparator" w:id="0">
    <w:p w:rsidR="001B6D32" w:rsidRDefault="001B6D32" w:rsidP="0046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9B" w:rsidRDefault="006731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5DD17E3" wp14:editId="6DEA43DE">
          <wp:simplePos x="0" y="0"/>
          <wp:positionH relativeFrom="column">
            <wp:posOffset>-609600</wp:posOffset>
          </wp:positionH>
          <wp:positionV relativeFrom="paragraph">
            <wp:posOffset>883920</wp:posOffset>
          </wp:positionV>
          <wp:extent cx="2819400" cy="400050"/>
          <wp:effectExtent l="0" t="0" r="0" b="0"/>
          <wp:wrapNone/>
          <wp:docPr id="4" name="Picture 3" descr="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gif"/>
                  <pic:cNvPicPr/>
                </pic:nvPicPr>
                <pic:blipFill>
                  <a:blip r:embed="rId1" cstate="print"/>
                  <a:srcRect l="7575" t="41446" r="39041" b="48434"/>
                  <a:stretch>
                    <a:fillRect/>
                  </a:stretch>
                </pic:blipFill>
                <pic:spPr>
                  <a:xfrm>
                    <a:off x="0" y="0"/>
                    <a:ext cx="28194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3A84C6" wp14:editId="130473C7">
          <wp:simplePos x="0" y="0"/>
          <wp:positionH relativeFrom="column">
            <wp:posOffset>-552450</wp:posOffset>
          </wp:positionH>
          <wp:positionV relativeFrom="paragraph">
            <wp:posOffset>-173355</wp:posOffset>
          </wp:positionV>
          <wp:extent cx="2414045" cy="895350"/>
          <wp:effectExtent l="19050" t="0" r="5305" b="0"/>
          <wp:wrapNone/>
          <wp:docPr id="3" name="Picture 2" descr="EHPA_IMP_Jpe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PA_IMP_Jpeg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40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CDA5696" wp14:editId="4F38824C">
          <wp:simplePos x="0" y="0"/>
          <wp:positionH relativeFrom="column">
            <wp:posOffset>3095625</wp:posOffset>
          </wp:positionH>
          <wp:positionV relativeFrom="paragraph">
            <wp:posOffset>-125730</wp:posOffset>
          </wp:positionV>
          <wp:extent cx="2871470" cy="790575"/>
          <wp:effectExtent l="19050" t="0" r="5080" b="0"/>
          <wp:wrapNone/>
          <wp:docPr id="2" name="Picture 1" descr="EHPA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PA_Letterhead.jp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147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5CD"/>
    <w:multiLevelType w:val="hybridMultilevel"/>
    <w:tmpl w:val="B440AC9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0F9085A"/>
    <w:multiLevelType w:val="hybridMultilevel"/>
    <w:tmpl w:val="34587DD0"/>
    <w:lvl w:ilvl="0" w:tplc="0C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EA3A6E"/>
    <w:multiLevelType w:val="hybridMultilevel"/>
    <w:tmpl w:val="F98E5D5A"/>
    <w:lvl w:ilvl="0" w:tplc="FB4AF21E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15FCF"/>
    <w:multiLevelType w:val="hybridMultilevel"/>
    <w:tmpl w:val="AA922650"/>
    <w:lvl w:ilvl="0" w:tplc="0C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">
    <w:nsid w:val="18FE6B6A"/>
    <w:multiLevelType w:val="hybridMultilevel"/>
    <w:tmpl w:val="19147D98"/>
    <w:lvl w:ilvl="0" w:tplc="0C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>
    <w:nsid w:val="1A11433D"/>
    <w:multiLevelType w:val="hybridMultilevel"/>
    <w:tmpl w:val="72189FAE"/>
    <w:lvl w:ilvl="0" w:tplc="CE622B82">
      <w:start w:val="20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A03B2E"/>
    <w:multiLevelType w:val="hybridMultilevel"/>
    <w:tmpl w:val="26D884F4"/>
    <w:lvl w:ilvl="0" w:tplc="0C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7">
    <w:nsid w:val="1E542989"/>
    <w:multiLevelType w:val="hybridMultilevel"/>
    <w:tmpl w:val="1BBEAC58"/>
    <w:lvl w:ilvl="0" w:tplc="0C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210C0D8F"/>
    <w:multiLevelType w:val="hybridMultilevel"/>
    <w:tmpl w:val="9FEC8E74"/>
    <w:lvl w:ilvl="0" w:tplc="A0E622A0">
      <w:start w:val="10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9308FE"/>
    <w:multiLevelType w:val="hybridMultilevel"/>
    <w:tmpl w:val="67582D80"/>
    <w:lvl w:ilvl="0" w:tplc="0C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0">
    <w:nsid w:val="28B96F78"/>
    <w:multiLevelType w:val="hybridMultilevel"/>
    <w:tmpl w:val="535C594C"/>
    <w:lvl w:ilvl="0" w:tplc="0C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1">
    <w:nsid w:val="2B6D3B65"/>
    <w:multiLevelType w:val="hybridMultilevel"/>
    <w:tmpl w:val="AC4EBEBC"/>
    <w:lvl w:ilvl="0" w:tplc="0C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2">
    <w:nsid w:val="2C806D4F"/>
    <w:multiLevelType w:val="hybridMultilevel"/>
    <w:tmpl w:val="97A4D500"/>
    <w:lvl w:ilvl="0" w:tplc="CE622B82">
      <w:start w:val="20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8615A8"/>
    <w:multiLevelType w:val="hybridMultilevel"/>
    <w:tmpl w:val="E85CD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E79FB"/>
    <w:multiLevelType w:val="hybridMultilevel"/>
    <w:tmpl w:val="AD9474F6"/>
    <w:lvl w:ilvl="0" w:tplc="0C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5">
    <w:nsid w:val="38677C52"/>
    <w:multiLevelType w:val="hybridMultilevel"/>
    <w:tmpl w:val="43765276"/>
    <w:lvl w:ilvl="0" w:tplc="A0E622A0">
      <w:start w:val="10"/>
      <w:numFmt w:val="bullet"/>
      <w:lvlText w:val="-"/>
      <w:lvlJc w:val="left"/>
      <w:pPr>
        <w:ind w:left="649" w:hanging="360"/>
      </w:pPr>
      <w:rPr>
        <w:rFonts w:ascii="Arial" w:eastAsia="Times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6">
    <w:nsid w:val="3A7B3EB1"/>
    <w:multiLevelType w:val="hybridMultilevel"/>
    <w:tmpl w:val="2974CC4E"/>
    <w:lvl w:ilvl="0" w:tplc="5AC6C94E">
      <w:start w:val="1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35541"/>
    <w:multiLevelType w:val="hybridMultilevel"/>
    <w:tmpl w:val="BB6C9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95B52"/>
    <w:multiLevelType w:val="hybridMultilevel"/>
    <w:tmpl w:val="6BA6330A"/>
    <w:lvl w:ilvl="0" w:tplc="07708E7A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72B4E"/>
    <w:multiLevelType w:val="hybridMultilevel"/>
    <w:tmpl w:val="E91C9C02"/>
    <w:lvl w:ilvl="0" w:tplc="0C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3F985E65"/>
    <w:multiLevelType w:val="hybridMultilevel"/>
    <w:tmpl w:val="28022A60"/>
    <w:lvl w:ilvl="0" w:tplc="2558F8B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4" w:hanging="360"/>
      </w:pPr>
    </w:lvl>
    <w:lvl w:ilvl="2" w:tplc="0C09001B" w:tentative="1">
      <w:start w:val="1"/>
      <w:numFmt w:val="lowerRoman"/>
      <w:lvlText w:val="%3."/>
      <w:lvlJc w:val="right"/>
      <w:pPr>
        <w:ind w:left="2554" w:hanging="180"/>
      </w:pPr>
    </w:lvl>
    <w:lvl w:ilvl="3" w:tplc="0C09000F" w:tentative="1">
      <w:start w:val="1"/>
      <w:numFmt w:val="decimal"/>
      <w:lvlText w:val="%4."/>
      <w:lvlJc w:val="left"/>
      <w:pPr>
        <w:ind w:left="3274" w:hanging="360"/>
      </w:pPr>
    </w:lvl>
    <w:lvl w:ilvl="4" w:tplc="0C090019" w:tentative="1">
      <w:start w:val="1"/>
      <w:numFmt w:val="lowerLetter"/>
      <w:lvlText w:val="%5."/>
      <w:lvlJc w:val="left"/>
      <w:pPr>
        <w:ind w:left="3994" w:hanging="360"/>
      </w:pPr>
    </w:lvl>
    <w:lvl w:ilvl="5" w:tplc="0C09001B" w:tentative="1">
      <w:start w:val="1"/>
      <w:numFmt w:val="lowerRoman"/>
      <w:lvlText w:val="%6."/>
      <w:lvlJc w:val="right"/>
      <w:pPr>
        <w:ind w:left="4714" w:hanging="180"/>
      </w:pPr>
    </w:lvl>
    <w:lvl w:ilvl="6" w:tplc="0C09000F" w:tentative="1">
      <w:start w:val="1"/>
      <w:numFmt w:val="decimal"/>
      <w:lvlText w:val="%7."/>
      <w:lvlJc w:val="left"/>
      <w:pPr>
        <w:ind w:left="5434" w:hanging="360"/>
      </w:pPr>
    </w:lvl>
    <w:lvl w:ilvl="7" w:tplc="0C090019" w:tentative="1">
      <w:start w:val="1"/>
      <w:numFmt w:val="lowerLetter"/>
      <w:lvlText w:val="%8."/>
      <w:lvlJc w:val="left"/>
      <w:pPr>
        <w:ind w:left="6154" w:hanging="360"/>
      </w:pPr>
    </w:lvl>
    <w:lvl w:ilvl="8" w:tplc="0C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>
    <w:nsid w:val="461F4619"/>
    <w:multiLevelType w:val="hybridMultilevel"/>
    <w:tmpl w:val="FDA65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D21CF"/>
    <w:multiLevelType w:val="hybridMultilevel"/>
    <w:tmpl w:val="769CD214"/>
    <w:lvl w:ilvl="0" w:tplc="7E02B1BE">
      <w:start w:val="1"/>
      <w:numFmt w:val="lowerLetter"/>
      <w:lvlText w:val="%1)"/>
      <w:lvlJc w:val="left"/>
      <w:pPr>
        <w:ind w:left="23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2" w:hanging="360"/>
      </w:pPr>
    </w:lvl>
    <w:lvl w:ilvl="2" w:tplc="0C09001B" w:tentative="1">
      <w:start w:val="1"/>
      <w:numFmt w:val="lowerRoman"/>
      <w:lvlText w:val="%3."/>
      <w:lvlJc w:val="right"/>
      <w:pPr>
        <w:ind w:left="3782" w:hanging="180"/>
      </w:pPr>
    </w:lvl>
    <w:lvl w:ilvl="3" w:tplc="0C09000F" w:tentative="1">
      <w:start w:val="1"/>
      <w:numFmt w:val="decimal"/>
      <w:lvlText w:val="%4."/>
      <w:lvlJc w:val="left"/>
      <w:pPr>
        <w:ind w:left="4502" w:hanging="360"/>
      </w:pPr>
    </w:lvl>
    <w:lvl w:ilvl="4" w:tplc="0C090019" w:tentative="1">
      <w:start w:val="1"/>
      <w:numFmt w:val="lowerLetter"/>
      <w:lvlText w:val="%5."/>
      <w:lvlJc w:val="left"/>
      <w:pPr>
        <w:ind w:left="5222" w:hanging="360"/>
      </w:pPr>
    </w:lvl>
    <w:lvl w:ilvl="5" w:tplc="0C09001B" w:tentative="1">
      <w:start w:val="1"/>
      <w:numFmt w:val="lowerRoman"/>
      <w:lvlText w:val="%6."/>
      <w:lvlJc w:val="right"/>
      <w:pPr>
        <w:ind w:left="5942" w:hanging="180"/>
      </w:pPr>
    </w:lvl>
    <w:lvl w:ilvl="6" w:tplc="0C09000F" w:tentative="1">
      <w:start w:val="1"/>
      <w:numFmt w:val="decimal"/>
      <w:lvlText w:val="%7."/>
      <w:lvlJc w:val="left"/>
      <w:pPr>
        <w:ind w:left="6662" w:hanging="360"/>
      </w:pPr>
    </w:lvl>
    <w:lvl w:ilvl="7" w:tplc="0C090019" w:tentative="1">
      <w:start w:val="1"/>
      <w:numFmt w:val="lowerLetter"/>
      <w:lvlText w:val="%8."/>
      <w:lvlJc w:val="left"/>
      <w:pPr>
        <w:ind w:left="7382" w:hanging="360"/>
      </w:pPr>
    </w:lvl>
    <w:lvl w:ilvl="8" w:tplc="0C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23">
    <w:nsid w:val="47653342"/>
    <w:multiLevelType w:val="hybridMultilevel"/>
    <w:tmpl w:val="87D6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C26AA"/>
    <w:multiLevelType w:val="hybridMultilevel"/>
    <w:tmpl w:val="79AE630E"/>
    <w:lvl w:ilvl="0" w:tplc="35FA1D0A">
      <w:start w:val="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BD1DF8"/>
    <w:multiLevelType w:val="hybridMultilevel"/>
    <w:tmpl w:val="D38AF242"/>
    <w:lvl w:ilvl="0" w:tplc="0C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6">
    <w:nsid w:val="5606792D"/>
    <w:multiLevelType w:val="hybridMultilevel"/>
    <w:tmpl w:val="A62675BE"/>
    <w:lvl w:ilvl="0" w:tplc="FFFFFFFF">
      <w:start w:val="1"/>
      <w:numFmt w:val="bullet"/>
      <w:pStyle w:val="D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82907"/>
    <w:multiLevelType w:val="hybridMultilevel"/>
    <w:tmpl w:val="5E762D4A"/>
    <w:lvl w:ilvl="0" w:tplc="0C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8">
    <w:nsid w:val="5AAC3ED7"/>
    <w:multiLevelType w:val="hybridMultilevel"/>
    <w:tmpl w:val="00F619F4"/>
    <w:lvl w:ilvl="0" w:tplc="0C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9">
    <w:nsid w:val="5DEA1A0C"/>
    <w:multiLevelType w:val="hybridMultilevel"/>
    <w:tmpl w:val="25601A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37649B"/>
    <w:multiLevelType w:val="hybridMultilevel"/>
    <w:tmpl w:val="D8B41A42"/>
    <w:lvl w:ilvl="0" w:tplc="CE622B82">
      <w:start w:val="20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595D71"/>
    <w:multiLevelType w:val="hybridMultilevel"/>
    <w:tmpl w:val="1A3E43D4"/>
    <w:lvl w:ilvl="0" w:tplc="5B80ABA2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121391"/>
    <w:multiLevelType w:val="hybridMultilevel"/>
    <w:tmpl w:val="D8CEF33E"/>
    <w:lvl w:ilvl="0" w:tplc="3E523774">
      <w:start w:val="1"/>
      <w:numFmt w:val="bullet"/>
      <w:lvlText w:val="-"/>
      <w:lvlJc w:val="left"/>
      <w:pPr>
        <w:ind w:left="318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33">
    <w:nsid w:val="6E131835"/>
    <w:multiLevelType w:val="hybridMultilevel"/>
    <w:tmpl w:val="D896B2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21D247D"/>
    <w:multiLevelType w:val="hybridMultilevel"/>
    <w:tmpl w:val="AA643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D2AC7"/>
    <w:multiLevelType w:val="hybridMultilevel"/>
    <w:tmpl w:val="96167212"/>
    <w:lvl w:ilvl="0" w:tplc="A0E622A0">
      <w:start w:val="10"/>
      <w:numFmt w:val="bullet"/>
      <w:lvlText w:val="-"/>
      <w:lvlJc w:val="left"/>
      <w:pPr>
        <w:ind w:left="1515" w:hanging="360"/>
      </w:pPr>
      <w:rPr>
        <w:rFonts w:ascii="Arial" w:eastAsia="Times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>
    <w:nsid w:val="7A0619DA"/>
    <w:multiLevelType w:val="hybridMultilevel"/>
    <w:tmpl w:val="E280C9A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B9C5830"/>
    <w:multiLevelType w:val="hybridMultilevel"/>
    <w:tmpl w:val="0902D14C"/>
    <w:lvl w:ilvl="0" w:tplc="0C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8">
    <w:nsid w:val="7DAD1F7F"/>
    <w:multiLevelType w:val="hybridMultilevel"/>
    <w:tmpl w:val="FEC8E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D4751"/>
    <w:multiLevelType w:val="hybridMultilevel"/>
    <w:tmpl w:val="5FE8D114"/>
    <w:lvl w:ilvl="0" w:tplc="CE622B82">
      <w:start w:val="20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6"/>
  </w:num>
  <w:num w:numId="4">
    <w:abstractNumId w:val="21"/>
  </w:num>
  <w:num w:numId="5">
    <w:abstractNumId w:val="34"/>
  </w:num>
  <w:num w:numId="6">
    <w:abstractNumId w:val="38"/>
  </w:num>
  <w:num w:numId="7">
    <w:abstractNumId w:val="7"/>
  </w:num>
  <w:num w:numId="8">
    <w:abstractNumId w:val="19"/>
  </w:num>
  <w:num w:numId="9">
    <w:abstractNumId w:val="25"/>
  </w:num>
  <w:num w:numId="10">
    <w:abstractNumId w:val="0"/>
  </w:num>
  <w:num w:numId="11">
    <w:abstractNumId w:val="13"/>
  </w:num>
  <w:num w:numId="12">
    <w:abstractNumId w:val="1"/>
  </w:num>
  <w:num w:numId="13">
    <w:abstractNumId w:val="33"/>
  </w:num>
  <w:num w:numId="14">
    <w:abstractNumId w:val="15"/>
  </w:num>
  <w:num w:numId="15">
    <w:abstractNumId w:val="36"/>
  </w:num>
  <w:num w:numId="16">
    <w:abstractNumId w:val="22"/>
  </w:num>
  <w:num w:numId="17">
    <w:abstractNumId w:val="20"/>
  </w:num>
  <w:num w:numId="18">
    <w:abstractNumId w:val="23"/>
  </w:num>
  <w:num w:numId="19">
    <w:abstractNumId w:val="32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16"/>
  </w:num>
  <w:num w:numId="25">
    <w:abstractNumId w:val="14"/>
  </w:num>
  <w:num w:numId="26">
    <w:abstractNumId w:val="6"/>
  </w:num>
  <w:num w:numId="27">
    <w:abstractNumId w:val="9"/>
  </w:num>
  <w:num w:numId="28">
    <w:abstractNumId w:val="11"/>
  </w:num>
  <w:num w:numId="29">
    <w:abstractNumId w:val="3"/>
  </w:num>
  <w:num w:numId="30">
    <w:abstractNumId w:val="10"/>
  </w:num>
  <w:num w:numId="31">
    <w:abstractNumId w:val="28"/>
  </w:num>
  <w:num w:numId="32">
    <w:abstractNumId w:val="27"/>
  </w:num>
  <w:num w:numId="33">
    <w:abstractNumId w:val="35"/>
  </w:num>
  <w:num w:numId="34">
    <w:abstractNumId w:val="4"/>
  </w:num>
  <w:num w:numId="35">
    <w:abstractNumId w:val="2"/>
  </w:num>
  <w:num w:numId="36">
    <w:abstractNumId w:val="8"/>
  </w:num>
  <w:num w:numId="37">
    <w:abstractNumId w:val="18"/>
  </w:num>
  <w:num w:numId="38">
    <w:abstractNumId w:val="31"/>
  </w:num>
  <w:num w:numId="39">
    <w:abstractNumId w:val="24"/>
  </w:num>
  <w:num w:numId="40">
    <w:abstractNumId w:val="29"/>
  </w:num>
  <w:num w:numId="41">
    <w:abstractNumId w:val="12"/>
  </w:num>
  <w:num w:numId="42">
    <w:abstractNumId w:val="39"/>
  </w:num>
  <w:num w:numId="43">
    <w:abstractNumId w:val="5"/>
  </w:num>
  <w:num w:numId="44">
    <w:abstractNumId w:val="3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2"/>
    <w:rsid w:val="00002601"/>
    <w:rsid w:val="00006B99"/>
    <w:rsid w:val="000166E0"/>
    <w:rsid w:val="00016819"/>
    <w:rsid w:val="0002571D"/>
    <w:rsid w:val="00025E02"/>
    <w:rsid w:val="00026189"/>
    <w:rsid w:val="000313F7"/>
    <w:rsid w:val="0004212D"/>
    <w:rsid w:val="00045E9B"/>
    <w:rsid w:val="00054CF8"/>
    <w:rsid w:val="000555E3"/>
    <w:rsid w:val="0006686D"/>
    <w:rsid w:val="000B2312"/>
    <w:rsid w:val="000B55BB"/>
    <w:rsid w:val="000C11F1"/>
    <w:rsid w:val="000C587A"/>
    <w:rsid w:val="000C7883"/>
    <w:rsid w:val="000D07C2"/>
    <w:rsid w:val="000E3462"/>
    <w:rsid w:val="000F4124"/>
    <w:rsid w:val="001220FF"/>
    <w:rsid w:val="00122D8E"/>
    <w:rsid w:val="001276C4"/>
    <w:rsid w:val="0013339B"/>
    <w:rsid w:val="001542E7"/>
    <w:rsid w:val="00170491"/>
    <w:rsid w:val="0018507D"/>
    <w:rsid w:val="00185B90"/>
    <w:rsid w:val="00197D10"/>
    <w:rsid w:val="001A482C"/>
    <w:rsid w:val="001A5C57"/>
    <w:rsid w:val="001B6D32"/>
    <w:rsid w:val="001C55C7"/>
    <w:rsid w:val="001D4AF7"/>
    <w:rsid w:val="001E37C1"/>
    <w:rsid w:val="001E7FDF"/>
    <w:rsid w:val="00202D06"/>
    <w:rsid w:val="002034C1"/>
    <w:rsid w:val="00216DFC"/>
    <w:rsid w:val="00223238"/>
    <w:rsid w:val="00246A48"/>
    <w:rsid w:val="00257DE9"/>
    <w:rsid w:val="0027399A"/>
    <w:rsid w:val="00273F58"/>
    <w:rsid w:val="0027590E"/>
    <w:rsid w:val="00291ACC"/>
    <w:rsid w:val="0029296A"/>
    <w:rsid w:val="00297154"/>
    <w:rsid w:val="002C5AF0"/>
    <w:rsid w:val="002D1A91"/>
    <w:rsid w:val="002D6B84"/>
    <w:rsid w:val="002F1DC3"/>
    <w:rsid w:val="002F250B"/>
    <w:rsid w:val="00327ACE"/>
    <w:rsid w:val="00333B38"/>
    <w:rsid w:val="003350A2"/>
    <w:rsid w:val="00344732"/>
    <w:rsid w:val="0035696D"/>
    <w:rsid w:val="003628FE"/>
    <w:rsid w:val="00373396"/>
    <w:rsid w:val="00381C85"/>
    <w:rsid w:val="003D2283"/>
    <w:rsid w:val="003E0271"/>
    <w:rsid w:val="003E4BFE"/>
    <w:rsid w:val="003E79B9"/>
    <w:rsid w:val="003F42EB"/>
    <w:rsid w:val="003F46C0"/>
    <w:rsid w:val="003F78EB"/>
    <w:rsid w:val="00402721"/>
    <w:rsid w:val="004148C9"/>
    <w:rsid w:val="004242EE"/>
    <w:rsid w:val="0042617E"/>
    <w:rsid w:val="00433E6D"/>
    <w:rsid w:val="00435603"/>
    <w:rsid w:val="004373CE"/>
    <w:rsid w:val="00441685"/>
    <w:rsid w:val="00462694"/>
    <w:rsid w:val="00473EF3"/>
    <w:rsid w:val="00486E3C"/>
    <w:rsid w:val="004A010F"/>
    <w:rsid w:val="004A4B28"/>
    <w:rsid w:val="004C46AB"/>
    <w:rsid w:val="004C4B53"/>
    <w:rsid w:val="004E084F"/>
    <w:rsid w:val="004E1011"/>
    <w:rsid w:val="004E1CE9"/>
    <w:rsid w:val="004E719E"/>
    <w:rsid w:val="004E723D"/>
    <w:rsid w:val="00525347"/>
    <w:rsid w:val="00545F45"/>
    <w:rsid w:val="00552C88"/>
    <w:rsid w:val="00552D76"/>
    <w:rsid w:val="00553672"/>
    <w:rsid w:val="005576EE"/>
    <w:rsid w:val="0059137D"/>
    <w:rsid w:val="005A355D"/>
    <w:rsid w:val="005D1C88"/>
    <w:rsid w:val="005D61C9"/>
    <w:rsid w:val="005F3E52"/>
    <w:rsid w:val="00600E60"/>
    <w:rsid w:val="006023D0"/>
    <w:rsid w:val="00607467"/>
    <w:rsid w:val="006075FD"/>
    <w:rsid w:val="006140A4"/>
    <w:rsid w:val="00626886"/>
    <w:rsid w:val="00630691"/>
    <w:rsid w:val="006407C2"/>
    <w:rsid w:val="006452CC"/>
    <w:rsid w:val="00650AAD"/>
    <w:rsid w:val="00652AEE"/>
    <w:rsid w:val="0067319B"/>
    <w:rsid w:val="00695365"/>
    <w:rsid w:val="006A2232"/>
    <w:rsid w:val="006B79B2"/>
    <w:rsid w:val="006E292A"/>
    <w:rsid w:val="006F009A"/>
    <w:rsid w:val="00700B86"/>
    <w:rsid w:val="00707914"/>
    <w:rsid w:val="00712898"/>
    <w:rsid w:val="00712F41"/>
    <w:rsid w:val="00733EB8"/>
    <w:rsid w:val="007375D0"/>
    <w:rsid w:val="007646DA"/>
    <w:rsid w:val="00785EE8"/>
    <w:rsid w:val="007A5485"/>
    <w:rsid w:val="007A7984"/>
    <w:rsid w:val="007A7EE0"/>
    <w:rsid w:val="007C5BA5"/>
    <w:rsid w:val="007D1CC7"/>
    <w:rsid w:val="007D5025"/>
    <w:rsid w:val="007E3A30"/>
    <w:rsid w:val="007E7D78"/>
    <w:rsid w:val="007F33DF"/>
    <w:rsid w:val="00800090"/>
    <w:rsid w:val="00810A1A"/>
    <w:rsid w:val="0081273F"/>
    <w:rsid w:val="00814745"/>
    <w:rsid w:val="0082798F"/>
    <w:rsid w:val="00831161"/>
    <w:rsid w:val="00832452"/>
    <w:rsid w:val="00843304"/>
    <w:rsid w:val="00856DA7"/>
    <w:rsid w:val="00860549"/>
    <w:rsid w:val="00864983"/>
    <w:rsid w:val="00865A4F"/>
    <w:rsid w:val="008A5EB0"/>
    <w:rsid w:val="008B622A"/>
    <w:rsid w:val="008D4D03"/>
    <w:rsid w:val="008F5323"/>
    <w:rsid w:val="00911DAC"/>
    <w:rsid w:val="0092411D"/>
    <w:rsid w:val="009438DC"/>
    <w:rsid w:val="009447F8"/>
    <w:rsid w:val="009479DF"/>
    <w:rsid w:val="00964BBF"/>
    <w:rsid w:val="00981699"/>
    <w:rsid w:val="009831B7"/>
    <w:rsid w:val="00991E0C"/>
    <w:rsid w:val="009A468A"/>
    <w:rsid w:val="009A7185"/>
    <w:rsid w:val="009B7F3F"/>
    <w:rsid w:val="009C432B"/>
    <w:rsid w:val="009C7B48"/>
    <w:rsid w:val="009D0A8D"/>
    <w:rsid w:val="009F72C0"/>
    <w:rsid w:val="00A105AD"/>
    <w:rsid w:val="00A21A77"/>
    <w:rsid w:val="00A25AFC"/>
    <w:rsid w:val="00A87FE0"/>
    <w:rsid w:val="00AA0C26"/>
    <w:rsid w:val="00AA1793"/>
    <w:rsid w:val="00AA272F"/>
    <w:rsid w:val="00AB32DF"/>
    <w:rsid w:val="00AB5273"/>
    <w:rsid w:val="00AB578A"/>
    <w:rsid w:val="00AC44CB"/>
    <w:rsid w:val="00AD05F5"/>
    <w:rsid w:val="00AE3B13"/>
    <w:rsid w:val="00AE4C17"/>
    <w:rsid w:val="00AF6286"/>
    <w:rsid w:val="00B071C6"/>
    <w:rsid w:val="00B17258"/>
    <w:rsid w:val="00B333D7"/>
    <w:rsid w:val="00B34975"/>
    <w:rsid w:val="00B34B59"/>
    <w:rsid w:val="00B7756C"/>
    <w:rsid w:val="00B7785C"/>
    <w:rsid w:val="00B84892"/>
    <w:rsid w:val="00B9320B"/>
    <w:rsid w:val="00BB134F"/>
    <w:rsid w:val="00BB17FD"/>
    <w:rsid w:val="00BC351F"/>
    <w:rsid w:val="00BD12B7"/>
    <w:rsid w:val="00BD6F6F"/>
    <w:rsid w:val="00BF7C01"/>
    <w:rsid w:val="00C00F54"/>
    <w:rsid w:val="00C34D56"/>
    <w:rsid w:val="00C37AB4"/>
    <w:rsid w:val="00C4013B"/>
    <w:rsid w:val="00C40CCD"/>
    <w:rsid w:val="00C4406E"/>
    <w:rsid w:val="00C471EC"/>
    <w:rsid w:val="00C53D52"/>
    <w:rsid w:val="00C624C9"/>
    <w:rsid w:val="00C66AD2"/>
    <w:rsid w:val="00C85496"/>
    <w:rsid w:val="00C940AD"/>
    <w:rsid w:val="00C964F4"/>
    <w:rsid w:val="00CA25D2"/>
    <w:rsid w:val="00CB27F3"/>
    <w:rsid w:val="00CC5A20"/>
    <w:rsid w:val="00CF014C"/>
    <w:rsid w:val="00CF51B5"/>
    <w:rsid w:val="00CF6DCE"/>
    <w:rsid w:val="00D27D9C"/>
    <w:rsid w:val="00D36EAA"/>
    <w:rsid w:val="00D469D0"/>
    <w:rsid w:val="00D63F62"/>
    <w:rsid w:val="00D9358B"/>
    <w:rsid w:val="00D966DA"/>
    <w:rsid w:val="00DA00B8"/>
    <w:rsid w:val="00DD37D3"/>
    <w:rsid w:val="00DE1F32"/>
    <w:rsid w:val="00DE75A5"/>
    <w:rsid w:val="00DE7E42"/>
    <w:rsid w:val="00E21019"/>
    <w:rsid w:val="00E30CFA"/>
    <w:rsid w:val="00E4430E"/>
    <w:rsid w:val="00E456FB"/>
    <w:rsid w:val="00E52C37"/>
    <w:rsid w:val="00E75D41"/>
    <w:rsid w:val="00E77F60"/>
    <w:rsid w:val="00E801E1"/>
    <w:rsid w:val="00E87979"/>
    <w:rsid w:val="00E927B5"/>
    <w:rsid w:val="00E95426"/>
    <w:rsid w:val="00ED10A9"/>
    <w:rsid w:val="00ED56BF"/>
    <w:rsid w:val="00ED7A2C"/>
    <w:rsid w:val="00EE038C"/>
    <w:rsid w:val="00EF1AD1"/>
    <w:rsid w:val="00F018D3"/>
    <w:rsid w:val="00F01FAF"/>
    <w:rsid w:val="00F06A6F"/>
    <w:rsid w:val="00F36769"/>
    <w:rsid w:val="00F578BD"/>
    <w:rsid w:val="00F70115"/>
    <w:rsid w:val="00FA5A4F"/>
    <w:rsid w:val="00FC3B9A"/>
    <w:rsid w:val="00FC6796"/>
    <w:rsid w:val="00FE5BB0"/>
    <w:rsid w:val="00FE6798"/>
    <w:rsid w:val="00FF10C0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C1DD80-384E-43B4-963E-C281E4FE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46A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4C4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4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qFormat/>
    <w:rsid w:val="004C46AB"/>
    <w:rPr>
      <w:b/>
      <w:bCs/>
    </w:rPr>
  </w:style>
  <w:style w:type="paragraph" w:styleId="Header">
    <w:name w:val="header"/>
    <w:basedOn w:val="Normal"/>
    <w:link w:val="HeaderChar"/>
    <w:rsid w:val="00462694"/>
    <w:pPr>
      <w:tabs>
        <w:tab w:val="center" w:pos="4513"/>
        <w:tab w:val="right" w:pos="9026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626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2694"/>
    <w:pPr>
      <w:tabs>
        <w:tab w:val="center" w:pos="4513"/>
        <w:tab w:val="right" w:pos="9026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6269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4626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0"/>
      <w:szCs w:val="20"/>
      <w:lang w:val="en-GB" w:eastAsia="en-AU"/>
    </w:rPr>
  </w:style>
  <w:style w:type="paragraph" w:styleId="BalloonText">
    <w:name w:val="Balloon Text"/>
    <w:basedOn w:val="Normal"/>
    <w:link w:val="BalloonTextChar"/>
    <w:rsid w:val="004626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694"/>
    <w:rPr>
      <w:rFonts w:ascii="Tahoma" w:hAnsi="Tahoma" w:cs="Tahoma"/>
      <w:sz w:val="16"/>
      <w:szCs w:val="16"/>
      <w:lang w:eastAsia="en-US"/>
    </w:rPr>
  </w:style>
  <w:style w:type="paragraph" w:customStyle="1" w:styleId="DHbody">
    <w:name w:val="DH body"/>
    <w:rsid w:val="00AE4C17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bullet">
    <w:name w:val="DH bullet"/>
    <w:basedOn w:val="DHbody"/>
    <w:rsid w:val="00AE4C17"/>
    <w:pPr>
      <w:numPr>
        <w:numId w:val="1"/>
      </w:numPr>
    </w:pPr>
  </w:style>
  <w:style w:type="paragraph" w:customStyle="1" w:styleId="DHHeading1NotBold">
    <w:name w:val="DH Heading 1 + Not Bold"/>
    <w:basedOn w:val="Normal"/>
    <w:rsid w:val="00AE4C17"/>
    <w:pPr>
      <w:spacing w:after="560" w:line="520" w:lineRule="exact"/>
    </w:pPr>
    <w:rPr>
      <w:rFonts w:ascii="Arial" w:eastAsia="Times New Roman" w:hAnsi="Arial" w:cs="Times New Roman"/>
      <w:color w:val="D52B1E"/>
      <w:sz w:val="44"/>
      <w:szCs w:val="24"/>
    </w:rPr>
  </w:style>
  <w:style w:type="paragraph" w:styleId="ListParagraph">
    <w:name w:val="List Paragraph"/>
    <w:basedOn w:val="Normal"/>
    <w:uiPriority w:val="34"/>
    <w:qFormat/>
    <w:rsid w:val="00AE4C1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rsid w:val="0092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pa.org.au/cpd-program/add-cpd-activ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HO%20Files\EHPA\EHP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1464-6D05-4496-821C-BCDD5738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EHPA Meeting Minutes.dotx</Template>
  <TotalTime>0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 Baw Shire Council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Porter</dc:creator>
  <cp:lastModifiedBy>Bernadet</cp:lastModifiedBy>
  <cp:revision>2</cp:revision>
  <cp:lastPrinted>2014-01-03T02:34:00Z</cp:lastPrinted>
  <dcterms:created xsi:type="dcterms:W3CDTF">2014-01-31T04:44:00Z</dcterms:created>
  <dcterms:modified xsi:type="dcterms:W3CDTF">2014-01-31T04:44:00Z</dcterms:modified>
</cp:coreProperties>
</file>